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DC" w:rsidRPr="00315038" w:rsidRDefault="00FA53DC" w:rsidP="0094499C">
      <w:pPr>
        <w:spacing w:line="240" w:lineRule="auto"/>
        <w:ind w:firstLine="0"/>
        <w:rPr>
          <w:sz w:val="24"/>
          <w:szCs w:val="24"/>
        </w:rPr>
      </w:pPr>
    </w:p>
    <w:p w:rsidR="00FA53DC" w:rsidRPr="00315038" w:rsidRDefault="00FA53DC" w:rsidP="008A3A75">
      <w:pPr>
        <w:spacing w:line="240" w:lineRule="auto"/>
        <w:ind w:firstLine="0"/>
        <w:jc w:val="center"/>
        <w:rPr>
          <w:sz w:val="24"/>
          <w:szCs w:val="24"/>
        </w:rPr>
      </w:pP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</w:rPr>
      </w:pPr>
      <w:r w:rsidRPr="0094499C">
        <w:rPr>
          <w:sz w:val="24"/>
          <w:szCs w:val="24"/>
        </w:rPr>
        <w:t>Государственное автономное профессиональное образовательное учреждение</w:t>
      </w: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</w:rPr>
      </w:pPr>
      <w:r w:rsidRPr="0094499C">
        <w:rPr>
          <w:sz w:val="24"/>
          <w:szCs w:val="24"/>
        </w:rPr>
        <w:t>Чувашской Республики «Цивильский аграрно-технологический техникум»</w:t>
      </w: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</w:rPr>
      </w:pPr>
      <w:r w:rsidRPr="0094499C">
        <w:rPr>
          <w:sz w:val="24"/>
          <w:szCs w:val="24"/>
        </w:rPr>
        <w:t>Министерства образования и молодежной политики Чувашской Республики</w:t>
      </w:r>
    </w:p>
    <w:p w:rsidR="0094499C" w:rsidRPr="0094499C" w:rsidRDefault="0094499C" w:rsidP="0094499C">
      <w:pPr>
        <w:spacing w:line="240" w:lineRule="auto"/>
        <w:jc w:val="center"/>
        <w:outlineLvl w:val="0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ind w:firstLine="0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Pr="00BD5D27" w:rsidRDefault="0015686B" w:rsidP="0094499C">
      <w:pPr>
        <w:jc w:val="center"/>
        <w:rPr>
          <w:b/>
        </w:rPr>
      </w:pPr>
      <w:r>
        <w:rPr>
          <w:b/>
        </w:rPr>
        <w:t xml:space="preserve">МЕТОДИЧЕСКИЕ </w:t>
      </w:r>
      <w:r w:rsidR="0094499C" w:rsidRPr="00BD5D27">
        <w:rPr>
          <w:b/>
        </w:rPr>
        <w:t>УКАЗАНИЯ И КОНТРОЛЬ</w:t>
      </w:r>
      <w:r>
        <w:rPr>
          <w:b/>
        </w:rPr>
        <w:t xml:space="preserve">НЫЕ ЗАДАНИЯ ДЛЯ СТУДЕНТОВ </w:t>
      </w:r>
      <w:r w:rsidR="0094499C" w:rsidRPr="00BD5D27">
        <w:rPr>
          <w:b/>
        </w:rPr>
        <w:t>ЗАОЧНОЙ ФОРМЫ ОБУЧЕНИЯ</w:t>
      </w:r>
    </w:p>
    <w:p w:rsidR="0094499C" w:rsidRPr="00AA07E1" w:rsidRDefault="0094499C" w:rsidP="00AA07E1">
      <w:pPr>
        <w:jc w:val="center"/>
        <w:rPr>
          <w:b/>
        </w:rPr>
      </w:pPr>
      <w:r w:rsidRPr="00B17530">
        <w:rPr>
          <w:b/>
        </w:rPr>
        <w:t>МДК</w:t>
      </w:r>
      <w:r w:rsidR="00AA07E1">
        <w:rPr>
          <w:b/>
        </w:rPr>
        <w:t>.</w:t>
      </w:r>
      <w:r w:rsidRPr="00B17530">
        <w:rPr>
          <w:b/>
        </w:rPr>
        <w:t>05.01 Выполнение работ по профессии «Кассир»</w:t>
      </w:r>
    </w:p>
    <w:p w:rsidR="0094499C" w:rsidRPr="00AA07E1" w:rsidRDefault="0094499C" w:rsidP="0094499C">
      <w:pPr>
        <w:jc w:val="center"/>
        <w:rPr>
          <w:b/>
          <w:color w:val="000000"/>
        </w:rPr>
      </w:pPr>
      <w:r w:rsidRPr="00AA07E1">
        <w:rPr>
          <w:b/>
        </w:rPr>
        <w:t>ПМ 05. Выполнение работ по профессии «Кассир»</w:t>
      </w:r>
      <w:r w:rsidRPr="00AA07E1">
        <w:rPr>
          <w:b/>
          <w:caps/>
        </w:rPr>
        <w:t xml:space="preserve"> </w:t>
      </w:r>
    </w:p>
    <w:p w:rsidR="0094499C" w:rsidRPr="00B17530" w:rsidRDefault="0094499C" w:rsidP="0094499C">
      <w:pPr>
        <w:kinsoku w:val="0"/>
        <w:overflowPunct w:val="0"/>
        <w:spacing w:line="240" w:lineRule="auto"/>
        <w:jc w:val="center"/>
        <w:rPr>
          <w:b/>
          <w:lang w:eastAsia="ar-SA"/>
        </w:rPr>
      </w:pPr>
    </w:p>
    <w:p w:rsidR="0094499C" w:rsidRPr="00B17530" w:rsidRDefault="0094499C" w:rsidP="0094499C">
      <w:pPr>
        <w:spacing w:line="240" w:lineRule="auto"/>
        <w:jc w:val="center"/>
        <w:rPr>
          <w:lang w:eastAsia="ar-SA"/>
        </w:rPr>
      </w:pPr>
    </w:p>
    <w:p w:rsidR="0094499C" w:rsidRPr="00B17530" w:rsidRDefault="0094499C" w:rsidP="0094499C">
      <w:pPr>
        <w:spacing w:line="240" w:lineRule="auto"/>
        <w:jc w:val="center"/>
      </w:pPr>
      <w:r w:rsidRPr="00B17530">
        <w:t>специальность  38.02.01 Экономика и бухгалтерский учет</w:t>
      </w: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  <w:r w:rsidRPr="0094499C">
        <w:rPr>
          <w:sz w:val="24"/>
          <w:szCs w:val="24"/>
          <w:lang w:eastAsia="ar-SA"/>
        </w:rPr>
        <w:t xml:space="preserve">  </w:t>
      </w:r>
    </w:p>
    <w:p w:rsidR="0094499C" w:rsidRPr="0094499C" w:rsidRDefault="0094499C" w:rsidP="0094499C">
      <w:pPr>
        <w:spacing w:line="240" w:lineRule="auto"/>
        <w:jc w:val="center"/>
        <w:rPr>
          <w:b/>
          <w:i/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center"/>
        <w:rPr>
          <w:b/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center"/>
        <w:rPr>
          <w:b/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rPr>
          <w:b/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ind w:firstLine="0"/>
        <w:rPr>
          <w:sz w:val="24"/>
          <w:szCs w:val="24"/>
          <w:lang w:eastAsia="ar-SA"/>
        </w:rPr>
      </w:pPr>
    </w:p>
    <w:p w:rsid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AA07E1" w:rsidRDefault="00AA07E1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AA07E1" w:rsidRDefault="00AA07E1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AA07E1" w:rsidRDefault="00AA07E1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AA07E1" w:rsidRDefault="00AA07E1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AA07E1" w:rsidRDefault="00AA07E1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AA07E1" w:rsidRDefault="00AA07E1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AA07E1" w:rsidRDefault="00AA07E1" w:rsidP="0094499C">
      <w:pPr>
        <w:spacing w:line="240" w:lineRule="auto"/>
        <w:jc w:val="center"/>
        <w:rPr>
          <w:sz w:val="24"/>
          <w:szCs w:val="24"/>
          <w:lang w:eastAsia="ar-SA"/>
        </w:rPr>
      </w:pPr>
      <w:bookmarkStart w:id="0" w:name="_GoBack"/>
      <w:bookmarkEnd w:id="0"/>
    </w:p>
    <w:p w:rsid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spacing w:line="240" w:lineRule="auto"/>
        <w:jc w:val="center"/>
        <w:rPr>
          <w:sz w:val="24"/>
          <w:szCs w:val="24"/>
          <w:lang w:eastAsia="ar-SA"/>
        </w:rPr>
      </w:pPr>
      <w:r w:rsidRPr="0094499C">
        <w:rPr>
          <w:sz w:val="24"/>
          <w:szCs w:val="24"/>
          <w:lang w:eastAsia="ar-SA"/>
        </w:rPr>
        <w:t>Цивильск, 2022</w:t>
      </w:r>
    </w:p>
    <w:p w:rsidR="0094499C" w:rsidRPr="0094499C" w:rsidRDefault="0094499C" w:rsidP="0094499C">
      <w:pPr>
        <w:kinsoku w:val="0"/>
        <w:overflowPunct w:val="0"/>
        <w:spacing w:line="240" w:lineRule="auto"/>
        <w:rPr>
          <w:b/>
          <w:sz w:val="24"/>
          <w:szCs w:val="24"/>
          <w:lang w:eastAsia="ar-SA"/>
        </w:rPr>
      </w:pPr>
      <w:r w:rsidRPr="0094499C">
        <w:rPr>
          <w:sz w:val="24"/>
          <w:szCs w:val="24"/>
          <w:lang w:eastAsia="ar-SA"/>
        </w:rPr>
        <w:br w:type="page"/>
      </w:r>
      <w:r w:rsidRPr="0094499C">
        <w:rPr>
          <w:b/>
          <w:sz w:val="24"/>
          <w:szCs w:val="24"/>
          <w:lang w:eastAsia="ar-SA"/>
        </w:rPr>
        <w:lastRenderedPageBreak/>
        <w:t>Фадеева Т.В.</w:t>
      </w:r>
    </w:p>
    <w:p w:rsidR="0094499C" w:rsidRPr="0094499C" w:rsidRDefault="0094499C" w:rsidP="0094499C">
      <w:pPr>
        <w:kinsoku w:val="0"/>
        <w:overflowPunct w:val="0"/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Методи</w:t>
      </w:r>
      <w:r w:rsidR="00B17530">
        <w:rPr>
          <w:sz w:val="24"/>
          <w:szCs w:val="24"/>
          <w:lang w:eastAsia="ar-SA"/>
        </w:rPr>
        <w:t>ческие указания и контрольные задания</w:t>
      </w:r>
      <w:r w:rsidRPr="0094499C">
        <w:rPr>
          <w:sz w:val="24"/>
          <w:szCs w:val="24"/>
          <w:lang w:eastAsia="ar-SA"/>
        </w:rPr>
        <w:t xml:space="preserve"> по </w:t>
      </w:r>
      <w:r>
        <w:rPr>
          <w:sz w:val="24"/>
          <w:szCs w:val="24"/>
          <w:lang w:eastAsia="ar-SA"/>
        </w:rPr>
        <w:t xml:space="preserve">МДК05.01 </w:t>
      </w:r>
      <w:r w:rsidRPr="0094499C">
        <w:rPr>
          <w:sz w:val="24"/>
          <w:szCs w:val="24"/>
        </w:rPr>
        <w:t>Выполнение работ по профессии «Кассир»</w:t>
      </w:r>
      <w:r w:rsidRPr="0094499C">
        <w:rPr>
          <w:caps/>
        </w:rPr>
        <w:t xml:space="preserve"> </w:t>
      </w:r>
      <w:r w:rsidRPr="0094499C">
        <w:rPr>
          <w:sz w:val="24"/>
          <w:szCs w:val="24"/>
          <w:lang w:eastAsia="ar-SA"/>
        </w:rPr>
        <w:t xml:space="preserve"> Т</w:t>
      </w:r>
      <w:r w:rsidR="007247CE">
        <w:rPr>
          <w:sz w:val="24"/>
          <w:szCs w:val="24"/>
          <w:lang w:eastAsia="ar-SA"/>
        </w:rPr>
        <w:t>.В. Фадеева – Цивильск, 2022.-14</w:t>
      </w:r>
      <w:r w:rsidRPr="0094499C">
        <w:rPr>
          <w:sz w:val="24"/>
          <w:szCs w:val="24"/>
          <w:lang w:eastAsia="ar-SA"/>
        </w:rPr>
        <w:t xml:space="preserve"> с.</w:t>
      </w:r>
    </w:p>
    <w:p w:rsidR="0094499C" w:rsidRPr="0094499C" w:rsidRDefault="0094499C" w:rsidP="0094499C">
      <w:pPr>
        <w:kinsoku w:val="0"/>
        <w:overflowPunct w:val="0"/>
        <w:spacing w:line="240" w:lineRule="auto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rPr>
          <w:sz w:val="24"/>
          <w:szCs w:val="24"/>
          <w:lang w:eastAsia="ar-SA"/>
        </w:rPr>
      </w:pPr>
      <w:r w:rsidRPr="0094499C">
        <w:rPr>
          <w:sz w:val="24"/>
          <w:szCs w:val="24"/>
          <w:lang w:eastAsia="ar-SA"/>
        </w:rPr>
        <w:t>Рецензент: Моисеев И.Н., преподаватель</w:t>
      </w:r>
    </w:p>
    <w:p w:rsidR="0094499C" w:rsidRPr="0094499C" w:rsidRDefault="0094499C" w:rsidP="0094499C">
      <w:pPr>
        <w:kinsoku w:val="0"/>
        <w:overflowPunct w:val="0"/>
        <w:spacing w:line="240" w:lineRule="auto"/>
        <w:rPr>
          <w:sz w:val="24"/>
          <w:szCs w:val="24"/>
          <w:lang w:eastAsia="ar-SA"/>
        </w:rPr>
      </w:pPr>
      <w:r w:rsidRPr="0094499C">
        <w:rPr>
          <w:sz w:val="24"/>
          <w:szCs w:val="24"/>
          <w:lang w:eastAsia="ar-SA"/>
        </w:rPr>
        <w:t xml:space="preserve">Составитель: Фадеева Т.В., преподаватель </w:t>
      </w:r>
    </w:p>
    <w:p w:rsidR="0094499C" w:rsidRPr="0094499C" w:rsidRDefault="0094499C" w:rsidP="0094499C">
      <w:pPr>
        <w:kinsoku w:val="0"/>
        <w:overflowPunct w:val="0"/>
        <w:spacing w:line="240" w:lineRule="auto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ind w:firstLine="708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ind w:firstLine="284"/>
        <w:rPr>
          <w:sz w:val="24"/>
          <w:szCs w:val="24"/>
          <w:lang w:eastAsia="ar-SA"/>
        </w:rPr>
      </w:pPr>
      <w:r w:rsidRPr="0094499C">
        <w:rPr>
          <w:sz w:val="24"/>
          <w:szCs w:val="24"/>
          <w:lang w:eastAsia="ar-SA"/>
        </w:rPr>
        <w:t xml:space="preserve">Методические указания составлены в соответствии с характеристикой профессиональной деятельности выпускников и требований к результатам освоения </w:t>
      </w:r>
      <w:r w:rsidR="00B17530">
        <w:rPr>
          <w:sz w:val="24"/>
          <w:szCs w:val="24"/>
          <w:lang w:eastAsia="ar-SA"/>
        </w:rPr>
        <w:t>МДК05.01 Выполнения работ</w:t>
      </w:r>
      <w:r w:rsidRPr="0094499C">
        <w:rPr>
          <w:sz w:val="24"/>
          <w:szCs w:val="24"/>
          <w:lang w:eastAsia="ar-SA"/>
        </w:rPr>
        <w:t xml:space="preserve"> и адресованы студентам заочной формы обучения в помощь для организации самостоятельной работы п</w:t>
      </w:r>
      <w:r w:rsidR="0015686B">
        <w:rPr>
          <w:sz w:val="24"/>
          <w:szCs w:val="24"/>
          <w:lang w:eastAsia="ar-SA"/>
        </w:rPr>
        <w:t>о изучению материалов междисциплинарного курса</w:t>
      </w:r>
      <w:r w:rsidRPr="0094499C">
        <w:rPr>
          <w:sz w:val="24"/>
          <w:szCs w:val="24"/>
          <w:lang w:eastAsia="ar-SA"/>
        </w:rPr>
        <w:t>.</w:t>
      </w:r>
    </w:p>
    <w:p w:rsidR="0094499C" w:rsidRPr="0094499C" w:rsidRDefault="0094499C" w:rsidP="0094499C">
      <w:pPr>
        <w:kinsoku w:val="0"/>
        <w:overflowPunct w:val="0"/>
        <w:spacing w:line="240" w:lineRule="auto"/>
        <w:ind w:firstLine="284"/>
        <w:rPr>
          <w:sz w:val="24"/>
          <w:szCs w:val="24"/>
          <w:lang w:eastAsia="ar-SA"/>
        </w:rPr>
      </w:pPr>
      <w:r w:rsidRPr="0094499C">
        <w:rPr>
          <w:sz w:val="24"/>
          <w:szCs w:val="24"/>
          <w:lang w:eastAsia="ar-SA"/>
        </w:rPr>
        <w:t xml:space="preserve">Методические указания содержат рекомендации по изучению теоретического блока, а также вопросы по итоговой аттестации. </w:t>
      </w: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94499C" w:rsidRPr="0094499C" w:rsidRDefault="0094499C" w:rsidP="0015686B">
      <w:pPr>
        <w:kinsoku w:val="0"/>
        <w:overflowPunct w:val="0"/>
        <w:spacing w:line="240" w:lineRule="auto"/>
        <w:ind w:firstLine="0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right"/>
        <w:rPr>
          <w:sz w:val="24"/>
          <w:szCs w:val="24"/>
          <w:lang w:eastAsia="ar-SA"/>
        </w:rPr>
      </w:pPr>
    </w:p>
    <w:p w:rsidR="00A66779" w:rsidRDefault="00A66779" w:rsidP="00A66779">
      <w:pPr>
        <w:spacing w:line="240" w:lineRule="auto"/>
        <w:ind w:firstLine="0"/>
        <w:jc w:val="left"/>
      </w:pPr>
    </w:p>
    <w:p w:rsidR="00A66779" w:rsidRPr="0094499C" w:rsidRDefault="00A66779" w:rsidP="00A66779">
      <w:pPr>
        <w:kinsoku w:val="0"/>
        <w:overflowPunct w:val="0"/>
        <w:spacing w:line="240" w:lineRule="auto"/>
        <w:ind w:firstLine="0"/>
        <w:rPr>
          <w:sz w:val="24"/>
          <w:szCs w:val="24"/>
          <w:lang w:eastAsia="ar-SA"/>
        </w:rPr>
      </w:pPr>
    </w:p>
    <w:p w:rsidR="0094499C" w:rsidRPr="0094499C" w:rsidRDefault="0094499C" w:rsidP="0094499C">
      <w:pPr>
        <w:kinsoku w:val="0"/>
        <w:overflowPunct w:val="0"/>
        <w:spacing w:line="240" w:lineRule="auto"/>
        <w:jc w:val="center"/>
        <w:rPr>
          <w:sz w:val="24"/>
          <w:szCs w:val="24"/>
        </w:rPr>
      </w:pPr>
      <w:r w:rsidRPr="0094499C">
        <w:rPr>
          <w:sz w:val="24"/>
          <w:szCs w:val="24"/>
        </w:rPr>
        <w:t>СОДЕРЖАНИЕ</w:t>
      </w:r>
    </w:p>
    <w:p w:rsidR="0094499C" w:rsidRPr="0094499C" w:rsidRDefault="0094499C" w:rsidP="0094499C">
      <w:pPr>
        <w:kinsoku w:val="0"/>
        <w:overflowPunct w:val="0"/>
        <w:spacing w:line="240" w:lineRule="auto"/>
        <w:jc w:val="center"/>
        <w:rPr>
          <w:sz w:val="24"/>
          <w:szCs w:val="24"/>
        </w:rPr>
      </w:pPr>
    </w:p>
    <w:tbl>
      <w:tblPr>
        <w:tblW w:w="517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  <w:gridCol w:w="648"/>
      </w:tblGrid>
      <w:tr w:rsidR="0094499C" w:rsidRPr="0094499C" w:rsidTr="0094499C">
        <w:trPr>
          <w:trHeight w:val="141"/>
          <w:tblCellSpacing w:w="0" w:type="dxa"/>
        </w:trPr>
        <w:tc>
          <w:tcPr>
            <w:tcW w:w="4665" w:type="pct"/>
          </w:tcPr>
          <w:p w:rsidR="0094499C" w:rsidRPr="0094499C" w:rsidRDefault="0094499C" w:rsidP="0094499C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5" w:type="pct"/>
          </w:tcPr>
          <w:p w:rsidR="0094499C" w:rsidRPr="0094499C" w:rsidRDefault="0094499C" w:rsidP="0094499C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  <w:ind w:left="-233" w:firstLine="233"/>
              <w:rPr>
                <w:color w:val="000000"/>
              </w:rPr>
            </w:pPr>
          </w:p>
        </w:tc>
      </w:tr>
      <w:tr w:rsidR="0094499C" w:rsidRPr="0094499C" w:rsidTr="0094499C">
        <w:trPr>
          <w:tblCellSpacing w:w="0" w:type="dxa"/>
        </w:trPr>
        <w:tc>
          <w:tcPr>
            <w:tcW w:w="4665" w:type="pct"/>
          </w:tcPr>
          <w:p w:rsidR="0094499C" w:rsidRPr="0094499C" w:rsidRDefault="0058567B" w:rsidP="0058567B">
            <w:pPr>
              <w:shd w:val="clear" w:color="auto" w:fill="FFFFFF"/>
              <w:tabs>
                <w:tab w:val="left" w:pos="552"/>
              </w:tabs>
              <w:spacing w:line="240" w:lineRule="auto"/>
              <w:ind w:firstLine="0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1. Общие методические указания…………………………………………………</w:t>
            </w:r>
            <w:r w:rsidR="0094499C" w:rsidRPr="0094499C">
              <w:rPr>
                <w:bCs/>
                <w:spacing w:val="-8"/>
                <w:sz w:val="24"/>
                <w:szCs w:val="24"/>
              </w:rPr>
              <w:t>:</w:t>
            </w:r>
            <w:r>
              <w:rPr>
                <w:bCs/>
                <w:spacing w:val="-8"/>
                <w:sz w:val="24"/>
                <w:szCs w:val="24"/>
              </w:rPr>
              <w:t>……….</w:t>
            </w:r>
          </w:p>
          <w:p w:rsidR="0094499C" w:rsidRPr="0094499C" w:rsidRDefault="0094499C" w:rsidP="0094499C">
            <w:pPr>
              <w:shd w:val="clear" w:color="auto" w:fill="FFFFFF"/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</w:p>
          <w:p w:rsidR="0094499C" w:rsidRPr="0094499C" w:rsidRDefault="0058567B" w:rsidP="0058567B">
            <w:pPr>
              <w:shd w:val="clear" w:color="auto" w:fill="FFFFFF"/>
              <w:spacing w:line="240" w:lineRule="auto"/>
              <w:ind w:firstLine="0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4499C" w:rsidRPr="0094499C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Пояснительная записка…………………………………………………………………..</w:t>
            </w:r>
          </w:p>
          <w:p w:rsidR="0094499C" w:rsidRPr="0094499C" w:rsidRDefault="0094499C" w:rsidP="0094499C">
            <w:pPr>
              <w:shd w:val="clear" w:color="auto" w:fill="FFFFFF"/>
              <w:spacing w:line="240" w:lineRule="auto"/>
              <w:rPr>
                <w:bCs/>
                <w:spacing w:val="-8"/>
                <w:sz w:val="24"/>
                <w:szCs w:val="24"/>
              </w:rPr>
            </w:pPr>
          </w:p>
          <w:p w:rsidR="0094499C" w:rsidRPr="0094499C" w:rsidRDefault="0058567B" w:rsidP="0058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067A">
              <w:rPr>
                <w:sz w:val="24"/>
                <w:szCs w:val="24"/>
              </w:rPr>
              <w:t xml:space="preserve">. </w:t>
            </w:r>
            <w:r w:rsidRPr="0088067A">
              <w:rPr>
                <w:sz w:val="24"/>
                <w:szCs w:val="24"/>
              </w:rPr>
              <w:t>Схема распределения вариантов контрольной работы………………</w:t>
            </w:r>
            <w:r w:rsidR="0088067A" w:rsidRPr="0088067A">
              <w:rPr>
                <w:sz w:val="24"/>
                <w:szCs w:val="24"/>
              </w:rPr>
              <w:t>………</w:t>
            </w:r>
            <w:r w:rsidR="0088067A">
              <w:rPr>
                <w:sz w:val="24"/>
                <w:szCs w:val="24"/>
              </w:rPr>
              <w:t>……….</w:t>
            </w:r>
          </w:p>
          <w:p w:rsidR="0094499C" w:rsidRPr="0094499C" w:rsidRDefault="0094499C" w:rsidP="0094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</w:p>
          <w:p w:rsidR="0094499C" w:rsidRPr="0088067A" w:rsidRDefault="0088067A" w:rsidP="008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8067A">
              <w:rPr>
                <w:sz w:val="24"/>
                <w:szCs w:val="24"/>
              </w:rPr>
              <w:t>4. Правила оформления контрольной работы………………………</w:t>
            </w:r>
            <w:r>
              <w:rPr>
                <w:sz w:val="24"/>
                <w:szCs w:val="24"/>
              </w:rPr>
              <w:t>………………..</w:t>
            </w:r>
            <w:r w:rsidRPr="0088067A">
              <w:rPr>
                <w:sz w:val="24"/>
                <w:szCs w:val="24"/>
              </w:rPr>
              <w:t>…….</w:t>
            </w:r>
          </w:p>
          <w:p w:rsidR="0094499C" w:rsidRPr="0094499C" w:rsidRDefault="0094499C" w:rsidP="0094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81"/>
              <w:rPr>
                <w:sz w:val="24"/>
                <w:szCs w:val="24"/>
              </w:rPr>
            </w:pPr>
          </w:p>
          <w:p w:rsidR="0088067A" w:rsidRDefault="0088067A" w:rsidP="0088067A">
            <w:pPr>
              <w:pStyle w:val="2"/>
              <w:jc w:val="both"/>
              <w:rPr>
                <w:b w:val="0"/>
              </w:rPr>
            </w:pPr>
            <w:r w:rsidRPr="0088067A">
              <w:rPr>
                <w:b w:val="0"/>
              </w:rPr>
              <w:t>5. Список рекомендуемой литературы</w:t>
            </w:r>
            <w:r>
              <w:rPr>
                <w:b w:val="0"/>
              </w:rPr>
              <w:t>……………………………………………………..</w:t>
            </w:r>
          </w:p>
          <w:p w:rsidR="0088067A" w:rsidRPr="0088067A" w:rsidRDefault="0088067A" w:rsidP="0088067A">
            <w:pPr>
              <w:spacing w:after="1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8067A">
              <w:rPr>
                <w:sz w:val="24"/>
                <w:szCs w:val="24"/>
              </w:rPr>
              <w:t>6. Перечень вопросов и заданий для выполнения домашней контрольной работы</w:t>
            </w:r>
            <w:r>
              <w:rPr>
                <w:sz w:val="24"/>
                <w:szCs w:val="24"/>
              </w:rPr>
              <w:t>…….</w:t>
            </w:r>
          </w:p>
          <w:p w:rsidR="0094499C" w:rsidRPr="0094499C" w:rsidRDefault="0094499C" w:rsidP="008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81" w:firstLine="0"/>
            </w:pPr>
          </w:p>
        </w:tc>
        <w:tc>
          <w:tcPr>
            <w:tcW w:w="335" w:type="pct"/>
          </w:tcPr>
          <w:p w:rsidR="0094499C" w:rsidRPr="0094499C" w:rsidRDefault="0058567B" w:rsidP="0094499C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</w:pPr>
            <w:r>
              <w:t>4</w:t>
            </w:r>
          </w:p>
          <w:p w:rsidR="0094499C" w:rsidRPr="0094499C" w:rsidRDefault="0094499C" w:rsidP="0094499C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</w:pPr>
          </w:p>
          <w:p w:rsidR="0094499C" w:rsidRDefault="0058567B" w:rsidP="0094499C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</w:pPr>
            <w:r>
              <w:t>5</w:t>
            </w:r>
          </w:p>
          <w:p w:rsidR="0058567B" w:rsidRDefault="0058567B" w:rsidP="0094499C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</w:pPr>
          </w:p>
          <w:p w:rsidR="0058567B" w:rsidRDefault="0088067A" w:rsidP="0094499C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</w:pPr>
            <w:r>
              <w:t>5</w:t>
            </w:r>
          </w:p>
          <w:p w:rsidR="0088067A" w:rsidRDefault="0088067A" w:rsidP="0094499C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</w:pPr>
          </w:p>
          <w:p w:rsidR="0088067A" w:rsidRDefault="0088067A" w:rsidP="0094499C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</w:pPr>
            <w:r>
              <w:t>6</w:t>
            </w:r>
          </w:p>
          <w:p w:rsidR="0088067A" w:rsidRDefault="0088067A" w:rsidP="0094499C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</w:pPr>
          </w:p>
          <w:p w:rsidR="0088067A" w:rsidRDefault="0088067A" w:rsidP="0094499C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</w:pPr>
            <w:r>
              <w:t>6</w:t>
            </w:r>
          </w:p>
          <w:p w:rsidR="0088067A" w:rsidRDefault="0088067A" w:rsidP="0094499C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</w:pPr>
          </w:p>
          <w:p w:rsidR="0088067A" w:rsidRPr="0094499C" w:rsidRDefault="0088067A" w:rsidP="0094499C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</w:pPr>
            <w:r>
              <w:t>7</w:t>
            </w:r>
          </w:p>
        </w:tc>
      </w:tr>
      <w:tr w:rsidR="0094499C" w:rsidRPr="0094499C" w:rsidTr="0094499C">
        <w:trPr>
          <w:trHeight w:val="168"/>
          <w:tblCellSpacing w:w="0" w:type="dxa"/>
        </w:trPr>
        <w:tc>
          <w:tcPr>
            <w:tcW w:w="4665" w:type="pct"/>
          </w:tcPr>
          <w:p w:rsidR="0094499C" w:rsidRPr="0094499C" w:rsidRDefault="0094499C" w:rsidP="0094499C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  <w:r w:rsidRPr="0094499C">
              <w:t>Приложение 1</w:t>
            </w:r>
            <w:r w:rsidR="0088067A">
              <w:t>……………………………………….……………………………………....13</w:t>
            </w:r>
          </w:p>
        </w:tc>
        <w:tc>
          <w:tcPr>
            <w:tcW w:w="335" w:type="pct"/>
          </w:tcPr>
          <w:p w:rsidR="0094499C" w:rsidRPr="0094499C" w:rsidRDefault="0094499C" w:rsidP="0094499C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FA53DC" w:rsidRPr="0094499C" w:rsidRDefault="0088067A" w:rsidP="0088067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2……………………………………………………………………………….14</w:t>
      </w:r>
    </w:p>
    <w:p w:rsidR="00DC1419" w:rsidRPr="0094499C" w:rsidRDefault="00DC1419" w:rsidP="0094499C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DC1419" w:rsidRPr="0094499C" w:rsidRDefault="00DC1419" w:rsidP="0094499C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DC1419" w:rsidRPr="0094499C" w:rsidRDefault="00DC1419" w:rsidP="0094499C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DC1419" w:rsidRPr="00315038" w:rsidRDefault="00DC1419" w:rsidP="00A66779">
      <w:pPr>
        <w:overflowPunct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15686B" w:rsidRDefault="00DC1419" w:rsidP="0058567B">
      <w:pPr>
        <w:pStyle w:val="21"/>
        <w:widowControl w:val="0"/>
        <w:ind w:left="0" w:firstLine="0"/>
        <w:jc w:val="center"/>
      </w:pPr>
      <w:r w:rsidRPr="00315038">
        <w:br w:type="page"/>
      </w:r>
    </w:p>
    <w:p w:rsidR="00DE5BF0" w:rsidRDefault="00E43C06" w:rsidP="00DE5BF0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="00DE5BF0" w:rsidRPr="00971DA5">
        <w:rPr>
          <w:rFonts w:ascii="Times New Roman" w:eastAsia="Times New Roman" w:hAnsi="Times New Roman" w:cs="Times New Roman"/>
          <w:b/>
          <w:sz w:val="24"/>
          <w:szCs w:val="24"/>
        </w:rPr>
        <w:t>ОБЩИЕ МЕТОДИЧЕСКИЕ УКАЗАНИЯ</w:t>
      </w:r>
    </w:p>
    <w:p w:rsidR="00DE5BF0" w:rsidRPr="00F5278F" w:rsidRDefault="00DE5BF0" w:rsidP="00DE5BF0">
      <w:pPr>
        <w:spacing w:line="240" w:lineRule="auto"/>
        <w:rPr>
          <w:color w:val="000000"/>
          <w:sz w:val="32"/>
          <w:szCs w:val="32"/>
        </w:rPr>
      </w:pPr>
      <w:r>
        <w:rPr>
          <w:sz w:val="24"/>
          <w:szCs w:val="24"/>
        </w:rPr>
        <w:t>Междисциплинарный курс (МДК) 05</w:t>
      </w:r>
      <w:r w:rsidRPr="00971DA5">
        <w:rPr>
          <w:sz w:val="24"/>
          <w:szCs w:val="24"/>
        </w:rPr>
        <w:t>.01.</w:t>
      </w:r>
      <w:r>
        <w:rPr>
          <w:sz w:val="24"/>
          <w:szCs w:val="24"/>
        </w:rPr>
        <w:t xml:space="preserve"> ««</w:t>
      </w:r>
      <w:r w:rsidRPr="00DE5BF0">
        <w:rPr>
          <w:sz w:val="24"/>
          <w:szCs w:val="24"/>
        </w:rPr>
        <w:t>Выполнение работ по профессии «Кассир»</w:t>
      </w:r>
      <w:r>
        <w:rPr>
          <w:sz w:val="24"/>
          <w:szCs w:val="24"/>
        </w:rPr>
        <w:t xml:space="preserve"> входит в состав ПМ.05 «</w:t>
      </w:r>
      <w:r w:rsidRPr="00DE5BF0">
        <w:rPr>
          <w:sz w:val="24"/>
          <w:szCs w:val="24"/>
        </w:rPr>
        <w:t>Выполнение работ по профессии «Кассир»</w:t>
      </w:r>
    </w:p>
    <w:p w:rsidR="00DE5BF0" w:rsidRPr="00971DA5" w:rsidRDefault="00DE5BF0" w:rsidP="00DE5BF0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DA5">
        <w:rPr>
          <w:rFonts w:ascii="Times New Roman" w:eastAsia="Times New Roman" w:hAnsi="Times New Roman" w:cs="Times New Roman"/>
          <w:sz w:val="24"/>
          <w:szCs w:val="24"/>
        </w:rPr>
        <w:t>по специальности 38.02.01  Экономика и бухгалтерский учет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отраслям)</w:t>
      </w:r>
      <w:r w:rsidRPr="00971D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425" w:rsidRDefault="00DE5BF0" w:rsidP="00DE5BF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результате изучения МДК 05.01 «</w:t>
      </w:r>
      <w:r w:rsidRPr="00DE5BF0">
        <w:rPr>
          <w:sz w:val="24"/>
          <w:szCs w:val="24"/>
        </w:rPr>
        <w:t xml:space="preserve">Выполнение работ по профессии «Кассир» </w:t>
      </w:r>
      <w:r w:rsidRPr="00971DA5">
        <w:rPr>
          <w:sz w:val="24"/>
          <w:szCs w:val="24"/>
        </w:rPr>
        <w:t>формируются общие и профессиональные компетенции: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154"/>
        <w:gridCol w:w="8417"/>
      </w:tblGrid>
      <w:tr w:rsidR="00DE5BF0" w:rsidRPr="00C4135D" w:rsidTr="00DE5BF0">
        <w:tc>
          <w:tcPr>
            <w:tcW w:w="603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ОК 01.</w:t>
            </w:r>
          </w:p>
        </w:tc>
        <w:tc>
          <w:tcPr>
            <w:tcW w:w="4397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DE5BF0" w:rsidRPr="00C4135D" w:rsidTr="00DE5BF0">
        <w:tc>
          <w:tcPr>
            <w:tcW w:w="603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ОК 02.</w:t>
            </w:r>
          </w:p>
        </w:tc>
        <w:tc>
          <w:tcPr>
            <w:tcW w:w="4397" w:type="pct"/>
            <w:shd w:val="clear" w:color="auto" w:fill="auto"/>
          </w:tcPr>
          <w:p w:rsidR="00DE5BF0" w:rsidRPr="00DE5BF0" w:rsidRDefault="00DE5BF0" w:rsidP="00DE5BF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E5BF0" w:rsidRPr="00C4135D" w:rsidTr="00DE5BF0">
        <w:tc>
          <w:tcPr>
            <w:tcW w:w="603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ОК 03.</w:t>
            </w:r>
          </w:p>
        </w:tc>
        <w:tc>
          <w:tcPr>
            <w:tcW w:w="4397" w:type="pct"/>
            <w:shd w:val="clear" w:color="auto" w:fill="auto"/>
          </w:tcPr>
          <w:p w:rsidR="00DE5BF0" w:rsidRPr="00DE5BF0" w:rsidRDefault="00DE5BF0" w:rsidP="00DE5BF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E5BF0" w:rsidRPr="00C4135D" w:rsidTr="00DE5BF0">
        <w:tc>
          <w:tcPr>
            <w:tcW w:w="603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ОК 04.</w:t>
            </w:r>
          </w:p>
        </w:tc>
        <w:tc>
          <w:tcPr>
            <w:tcW w:w="4397" w:type="pct"/>
            <w:shd w:val="clear" w:color="auto" w:fill="auto"/>
          </w:tcPr>
          <w:p w:rsidR="00DE5BF0" w:rsidRPr="00DE5BF0" w:rsidRDefault="00DE5BF0" w:rsidP="00DE5BF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E5BF0" w:rsidRPr="00C4135D" w:rsidTr="00DE5BF0">
        <w:tc>
          <w:tcPr>
            <w:tcW w:w="603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ОК 05.</w:t>
            </w:r>
          </w:p>
        </w:tc>
        <w:tc>
          <w:tcPr>
            <w:tcW w:w="4397" w:type="pct"/>
            <w:shd w:val="clear" w:color="auto" w:fill="auto"/>
          </w:tcPr>
          <w:p w:rsidR="00DE5BF0" w:rsidRPr="00DE5BF0" w:rsidRDefault="00DE5BF0" w:rsidP="00DE5BF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DE5BF0" w:rsidRPr="00C4135D" w:rsidTr="00DE5BF0">
        <w:trPr>
          <w:trHeight w:val="257"/>
        </w:trPr>
        <w:tc>
          <w:tcPr>
            <w:tcW w:w="603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ОК 06.</w:t>
            </w:r>
          </w:p>
        </w:tc>
        <w:tc>
          <w:tcPr>
            <w:tcW w:w="4397" w:type="pct"/>
            <w:shd w:val="clear" w:color="auto" w:fill="auto"/>
          </w:tcPr>
          <w:p w:rsidR="00DE5BF0" w:rsidRPr="00DE5BF0" w:rsidRDefault="00DE5BF0" w:rsidP="00DE5BF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E5BF0" w:rsidRPr="00C4135D" w:rsidTr="00DE5BF0">
        <w:tc>
          <w:tcPr>
            <w:tcW w:w="603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 xml:space="preserve">ОК 07. </w:t>
            </w:r>
          </w:p>
        </w:tc>
        <w:tc>
          <w:tcPr>
            <w:tcW w:w="4397" w:type="pct"/>
            <w:shd w:val="clear" w:color="auto" w:fill="auto"/>
          </w:tcPr>
          <w:p w:rsidR="00DE5BF0" w:rsidRPr="00DE5BF0" w:rsidRDefault="00DE5BF0" w:rsidP="00DE5BF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E5BF0" w:rsidRPr="00C4135D" w:rsidTr="00DE5BF0">
        <w:tc>
          <w:tcPr>
            <w:tcW w:w="603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ОК 08.</w:t>
            </w:r>
          </w:p>
        </w:tc>
        <w:tc>
          <w:tcPr>
            <w:tcW w:w="4397" w:type="pct"/>
            <w:shd w:val="clear" w:color="auto" w:fill="auto"/>
          </w:tcPr>
          <w:p w:rsidR="00DE5BF0" w:rsidRPr="00DE5BF0" w:rsidRDefault="00DE5BF0" w:rsidP="00DE5BF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E5BF0" w:rsidRPr="00C4135D" w:rsidTr="00DE5BF0">
        <w:tc>
          <w:tcPr>
            <w:tcW w:w="603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ОК 09.</w:t>
            </w:r>
          </w:p>
        </w:tc>
        <w:tc>
          <w:tcPr>
            <w:tcW w:w="4397" w:type="pct"/>
            <w:shd w:val="clear" w:color="auto" w:fill="auto"/>
          </w:tcPr>
          <w:p w:rsidR="00DE5BF0" w:rsidRPr="00DE5BF0" w:rsidRDefault="00DE5BF0" w:rsidP="00DE5BF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E5BF0" w:rsidRPr="00C4135D" w:rsidTr="00DE5BF0">
        <w:tc>
          <w:tcPr>
            <w:tcW w:w="603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ОК 10.</w:t>
            </w:r>
          </w:p>
        </w:tc>
        <w:tc>
          <w:tcPr>
            <w:tcW w:w="4397" w:type="pct"/>
            <w:shd w:val="clear" w:color="auto" w:fill="auto"/>
          </w:tcPr>
          <w:p w:rsidR="00DE5BF0" w:rsidRPr="00DE5BF0" w:rsidRDefault="00DE5BF0" w:rsidP="00DE5BF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E5BF0" w:rsidRPr="00C4135D" w:rsidTr="00DE5BF0">
        <w:tc>
          <w:tcPr>
            <w:tcW w:w="603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ОК 11.</w:t>
            </w:r>
          </w:p>
        </w:tc>
        <w:tc>
          <w:tcPr>
            <w:tcW w:w="4397" w:type="pct"/>
            <w:shd w:val="clear" w:color="auto" w:fill="auto"/>
          </w:tcPr>
          <w:p w:rsidR="00DE5BF0" w:rsidRPr="00DE5BF0" w:rsidRDefault="00DE5BF0" w:rsidP="00DE5BF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E5BF0" w:rsidRDefault="00DE5BF0" w:rsidP="00DE5BF0">
      <w:pPr>
        <w:spacing w:line="240" w:lineRule="auto"/>
        <w:ind w:firstLine="708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54"/>
        <w:gridCol w:w="8417"/>
      </w:tblGrid>
      <w:tr w:rsidR="00DE5BF0" w:rsidRPr="004415ED" w:rsidTr="00DE5BF0">
        <w:tc>
          <w:tcPr>
            <w:tcW w:w="603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ПК 1.1.</w:t>
            </w:r>
          </w:p>
        </w:tc>
        <w:tc>
          <w:tcPr>
            <w:tcW w:w="4397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Обрабатывать первичные бухгалтерские документы</w:t>
            </w:r>
          </w:p>
        </w:tc>
      </w:tr>
      <w:tr w:rsidR="00DE5BF0" w:rsidRPr="004415ED" w:rsidTr="00DE5BF0">
        <w:tc>
          <w:tcPr>
            <w:tcW w:w="603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DE5BF0">
              <w:rPr>
                <w:sz w:val="24"/>
                <w:szCs w:val="24"/>
              </w:rPr>
              <w:t xml:space="preserve">ПК 1.3. </w:t>
            </w:r>
          </w:p>
        </w:tc>
        <w:tc>
          <w:tcPr>
            <w:tcW w:w="4397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DE5BF0" w:rsidRPr="006D3B22" w:rsidTr="00DE5BF0">
        <w:tc>
          <w:tcPr>
            <w:tcW w:w="603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ПК 2.3.</w:t>
            </w:r>
          </w:p>
        </w:tc>
        <w:tc>
          <w:tcPr>
            <w:tcW w:w="4397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DE5BF0" w:rsidRPr="006D3B22" w:rsidTr="00DE5BF0">
        <w:tc>
          <w:tcPr>
            <w:tcW w:w="603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ПК 2.4.</w:t>
            </w:r>
          </w:p>
        </w:tc>
        <w:tc>
          <w:tcPr>
            <w:tcW w:w="4397" w:type="pct"/>
            <w:shd w:val="clear" w:color="auto" w:fill="auto"/>
          </w:tcPr>
          <w:p w:rsidR="00DE5BF0" w:rsidRPr="00DE5BF0" w:rsidRDefault="00DE5BF0" w:rsidP="00DE5BF0">
            <w:pPr>
              <w:widowControl w:val="0"/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BF0">
              <w:rPr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 разницы) по результатам  инвентаризации.</w:t>
            </w:r>
          </w:p>
        </w:tc>
      </w:tr>
    </w:tbl>
    <w:p w:rsidR="00DE5BF0" w:rsidRDefault="00DE5BF0" w:rsidP="0015686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результате изучения МДК 05.01 «</w:t>
      </w:r>
      <w:r w:rsidRPr="00DE5BF0">
        <w:rPr>
          <w:sz w:val="24"/>
          <w:szCs w:val="24"/>
        </w:rPr>
        <w:t>Выполнение работ по профессии «Кассир»</w:t>
      </w:r>
      <w:r>
        <w:rPr>
          <w:sz w:val="24"/>
          <w:szCs w:val="24"/>
        </w:rPr>
        <w:t xml:space="preserve"> обучающийся должен: </w:t>
      </w:r>
    </w:p>
    <w:p w:rsidR="00DE5BF0" w:rsidRPr="00DE5BF0" w:rsidRDefault="00DE5BF0" w:rsidP="00DE5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sz w:val="24"/>
          <w:szCs w:val="24"/>
        </w:rPr>
      </w:pPr>
      <w:r w:rsidRPr="00DE5BF0">
        <w:rPr>
          <w:b/>
          <w:sz w:val="24"/>
          <w:szCs w:val="24"/>
        </w:rPr>
        <w:t>иметь практический опыт:</w:t>
      </w:r>
    </w:p>
    <w:p w:rsidR="00DE5BF0" w:rsidRPr="00DE5BF0" w:rsidRDefault="00DE5BF0" w:rsidP="00DE5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  <w:r w:rsidRPr="00DE5BF0">
        <w:rPr>
          <w:sz w:val="24"/>
          <w:szCs w:val="24"/>
        </w:rPr>
        <w:t>- осуществления и документирования хозяйственных операций по приходу и расходу денежных средств в кассе</w:t>
      </w:r>
      <w:r>
        <w:rPr>
          <w:sz w:val="24"/>
          <w:szCs w:val="24"/>
        </w:rPr>
        <w:t>;</w:t>
      </w:r>
    </w:p>
    <w:p w:rsidR="00DE5BF0" w:rsidRPr="00DE5BF0" w:rsidRDefault="00DE5BF0" w:rsidP="00DE5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sz w:val="24"/>
          <w:szCs w:val="24"/>
        </w:rPr>
      </w:pPr>
      <w:r w:rsidRPr="00DE5BF0">
        <w:rPr>
          <w:b/>
          <w:sz w:val="24"/>
          <w:szCs w:val="24"/>
        </w:rPr>
        <w:t>уметь:</w:t>
      </w:r>
    </w:p>
    <w:p w:rsidR="00DE5BF0" w:rsidRPr="00DE5BF0" w:rsidRDefault="00DE5BF0" w:rsidP="00DE5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  <w:r w:rsidRPr="00DE5BF0">
        <w:rPr>
          <w:sz w:val="24"/>
          <w:szCs w:val="24"/>
        </w:rPr>
        <w:t>- проводить учет кассовых операций, денежных документов и переводов в пути;</w:t>
      </w:r>
    </w:p>
    <w:p w:rsidR="00DE5BF0" w:rsidRPr="00DE5BF0" w:rsidRDefault="00DE5BF0" w:rsidP="00DE5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  <w:r w:rsidRPr="00DE5BF0">
        <w:rPr>
          <w:sz w:val="24"/>
          <w:szCs w:val="24"/>
        </w:rPr>
        <w:t xml:space="preserve">- проводить учет денежных средств на расчетных и специальных счетах; </w:t>
      </w:r>
    </w:p>
    <w:p w:rsidR="00DE5BF0" w:rsidRPr="00DE5BF0" w:rsidRDefault="00DE5BF0" w:rsidP="00DE5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  <w:r w:rsidRPr="00DE5BF0">
        <w:rPr>
          <w:sz w:val="24"/>
          <w:szCs w:val="24"/>
        </w:rPr>
        <w:t>- учитывать особенности учета кассовых операций в иностранной валюте и операций по валютным счетам;</w:t>
      </w:r>
    </w:p>
    <w:p w:rsidR="00DE5BF0" w:rsidRPr="00DE5BF0" w:rsidRDefault="00DE5BF0" w:rsidP="00DE5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  <w:r w:rsidRPr="00DE5BF0">
        <w:rPr>
          <w:sz w:val="24"/>
          <w:szCs w:val="24"/>
        </w:rPr>
        <w:t>- оформлять денежные и кассовые документы;</w:t>
      </w:r>
    </w:p>
    <w:p w:rsidR="00DE5BF0" w:rsidRPr="00DE5BF0" w:rsidRDefault="00DE5BF0" w:rsidP="00DE5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  <w:r w:rsidRPr="00DE5BF0">
        <w:rPr>
          <w:sz w:val="24"/>
          <w:szCs w:val="24"/>
        </w:rPr>
        <w:t>- заполнять кассовую книгу и отчет кассира в бухгалтерию;</w:t>
      </w:r>
    </w:p>
    <w:p w:rsidR="00DE5BF0" w:rsidRPr="00DE5BF0" w:rsidRDefault="00DE5BF0" w:rsidP="00DE5BF0">
      <w:pPr>
        <w:spacing w:line="240" w:lineRule="auto"/>
        <w:contextualSpacing/>
        <w:rPr>
          <w:sz w:val="24"/>
          <w:szCs w:val="24"/>
        </w:rPr>
      </w:pPr>
      <w:r w:rsidRPr="00DE5BF0">
        <w:rPr>
          <w:sz w:val="24"/>
          <w:szCs w:val="24"/>
        </w:rPr>
        <w:t>- составлять инвентаризационные описи.</w:t>
      </w:r>
    </w:p>
    <w:p w:rsidR="00DE5BF0" w:rsidRPr="00DE5BF0" w:rsidRDefault="00DE5BF0" w:rsidP="00DE5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sz w:val="24"/>
          <w:szCs w:val="24"/>
        </w:rPr>
      </w:pPr>
      <w:r w:rsidRPr="00DE5BF0">
        <w:rPr>
          <w:b/>
          <w:sz w:val="24"/>
          <w:szCs w:val="24"/>
        </w:rPr>
        <w:t>знать:</w:t>
      </w:r>
    </w:p>
    <w:p w:rsidR="00DE5BF0" w:rsidRPr="00DE5BF0" w:rsidRDefault="00DE5BF0" w:rsidP="00DE5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  <w:r w:rsidRPr="00DE5BF0">
        <w:rPr>
          <w:sz w:val="24"/>
          <w:szCs w:val="24"/>
        </w:rPr>
        <w:t>- учет кассовых операций, денежных документов и переводов в пути;</w:t>
      </w:r>
    </w:p>
    <w:p w:rsidR="00DE5BF0" w:rsidRPr="00DE5BF0" w:rsidRDefault="00DE5BF0" w:rsidP="00DE5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  <w:r w:rsidRPr="00DE5BF0">
        <w:rPr>
          <w:sz w:val="24"/>
          <w:szCs w:val="24"/>
        </w:rPr>
        <w:lastRenderedPageBreak/>
        <w:t>- учет денежных средств на расчетных и специальных счетах;</w:t>
      </w:r>
    </w:p>
    <w:p w:rsidR="00DE5BF0" w:rsidRPr="00DE5BF0" w:rsidRDefault="00DE5BF0" w:rsidP="00DE5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  <w:r w:rsidRPr="00DE5BF0">
        <w:rPr>
          <w:sz w:val="24"/>
          <w:szCs w:val="24"/>
        </w:rPr>
        <w:t>- особенности учета кассовых операций в иностранной валюте и операций по валютным счетам;</w:t>
      </w:r>
    </w:p>
    <w:p w:rsidR="00DE5BF0" w:rsidRPr="00DE5BF0" w:rsidRDefault="00DE5BF0" w:rsidP="00DE5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  <w:r w:rsidRPr="00DE5BF0">
        <w:rPr>
          <w:sz w:val="24"/>
          <w:szCs w:val="24"/>
        </w:rPr>
        <w:t>- порядок оформления денежных и кассовых документов, заполнения кассовой книги;</w:t>
      </w:r>
    </w:p>
    <w:p w:rsidR="00DE5BF0" w:rsidRPr="00DE5BF0" w:rsidRDefault="00DE5BF0" w:rsidP="00DE5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  <w:r w:rsidRPr="00DE5BF0">
        <w:rPr>
          <w:sz w:val="24"/>
          <w:szCs w:val="24"/>
        </w:rPr>
        <w:t>- правила заполнения отчета кассира в бухгалтерию.</w:t>
      </w:r>
    </w:p>
    <w:p w:rsidR="0022761C" w:rsidRDefault="0022761C" w:rsidP="0022761C">
      <w:pPr>
        <w:spacing w:line="240" w:lineRule="auto"/>
        <w:ind w:firstLine="0"/>
        <w:jc w:val="center"/>
        <w:rPr>
          <w:sz w:val="24"/>
          <w:szCs w:val="24"/>
        </w:rPr>
      </w:pPr>
    </w:p>
    <w:p w:rsidR="00DE5BF0" w:rsidRPr="00E43C06" w:rsidRDefault="00E43C06" w:rsidP="0022761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43C06">
        <w:rPr>
          <w:b/>
          <w:sz w:val="24"/>
          <w:szCs w:val="24"/>
        </w:rPr>
        <w:t xml:space="preserve">2. </w:t>
      </w:r>
      <w:r w:rsidR="0022761C" w:rsidRPr="00E43C06">
        <w:rPr>
          <w:b/>
          <w:sz w:val="24"/>
          <w:szCs w:val="24"/>
        </w:rPr>
        <w:t>ПОЯСНИТЕЛЬНАЯ ЗАПИСКА</w:t>
      </w:r>
    </w:p>
    <w:p w:rsidR="00DC1419" w:rsidRPr="00315038" w:rsidRDefault="00DC1419" w:rsidP="008A3A75">
      <w:pPr>
        <w:spacing w:line="240" w:lineRule="auto"/>
        <w:ind w:firstLine="708"/>
        <w:rPr>
          <w:sz w:val="24"/>
          <w:szCs w:val="24"/>
        </w:rPr>
      </w:pPr>
      <w:r w:rsidRPr="00315038">
        <w:rPr>
          <w:sz w:val="24"/>
          <w:szCs w:val="24"/>
        </w:rPr>
        <w:t xml:space="preserve">Согласно учебному плану по </w:t>
      </w:r>
      <w:r w:rsidR="00F26E13">
        <w:rPr>
          <w:sz w:val="24"/>
          <w:szCs w:val="24"/>
        </w:rPr>
        <w:t xml:space="preserve">междисциплинарному курсу </w:t>
      </w:r>
      <w:r w:rsidR="0022761C">
        <w:rPr>
          <w:sz w:val="24"/>
          <w:szCs w:val="24"/>
        </w:rPr>
        <w:t>МДК 05.01 «</w:t>
      </w:r>
      <w:r w:rsidR="0022761C" w:rsidRPr="00DE5BF0">
        <w:rPr>
          <w:sz w:val="24"/>
          <w:szCs w:val="24"/>
        </w:rPr>
        <w:t>Выполнение работ по профессии «Кассир</w:t>
      </w:r>
      <w:r w:rsidR="0022761C" w:rsidRPr="00315038">
        <w:rPr>
          <w:sz w:val="24"/>
          <w:szCs w:val="24"/>
        </w:rPr>
        <w:t xml:space="preserve"> </w:t>
      </w:r>
      <w:r w:rsidRPr="00315038">
        <w:rPr>
          <w:sz w:val="24"/>
          <w:szCs w:val="24"/>
        </w:rPr>
        <w:t xml:space="preserve">студенты, обучающиеся на заочном отделении по специальности 38.02.01 «Экономика и </w:t>
      </w:r>
      <w:r w:rsidR="00DE5BF0">
        <w:rPr>
          <w:sz w:val="24"/>
          <w:szCs w:val="24"/>
        </w:rPr>
        <w:t xml:space="preserve">бухгалтерский учет </w:t>
      </w:r>
      <w:r w:rsidRPr="00315038">
        <w:rPr>
          <w:sz w:val="24"/>
          <w:szCs w:val="24"/>
        </w:rPr>
        <w:t>» в</w:t>
      </w:r>
      <w:r w:rsidR="0022761C">
        <w:rPr>
          <w:sz w:val="24"/>
          <w:szCs w:val="24"/>
        </w:rPr>
        <w:t>ыполняют одну домашнюю контроль</w:t>
      </w:r>
      <w:r w:rsidRPr="00315038">
        <w:rPr>
          <w:sz w:val="24"/>
          <w:szCs w:val="24"/>
        </w:rPr>
        <w:t>ную работу.</w:t>
      </w:r>
    </w:p>
    <w:p w:rsidR="00DC1419" w:rsidRPr="00E43C06" w:rsidRDefault="00DC1419" w:rsidP="00E43C06">
      <w:pPr>
        <w:spacing w:line="240" w:lineRule="auto"/>
        <w:ind w:firstLine="708"/>
        <w:rPr>
          <w:smallCaps/>
          <w:sz w:val="24"/>
          <w:szCs w:val="24"/>
        </w:rPr>
      </w:pPr>
      <w:r w:rsidRPr="00315038">
        <w:rPr>
          <w:sz w:val="24"/>
          <w:szCs w:val="24"/>
        </w:rPr>
        <w:t xml:space="preserve">Задания для контрольной работы разработаны в соответствии с требованиями Федеральных образовательных стандартов среднего профессионального образования. </w:t>
      </w:r>
      <w:r w:rsidR="0022761C" w:rsidRPr="00971DA5">
        <w:rPr>
          <w:iCs/>
          <w:color w:val="000000"/>
          <w:sz w:val="24"/>
          <w:szCs w:val="24"/>
        </w:rPr>
        <w:t>Выполне</w:t>
      </w:r>
      <w:r w:rsidR="00E43C06">
        <w:rPr>
          <w:iCs/>
          <w:color w:val="000000"/>
          <w:sz w:val="24"/>
          <w:szCs w:val="24"/>
        </w:rPr>
        <w:t>ние домашней контрольной работы</w:t>
      </w:r>
      <w:r w:rsidR="0022761C" w:rsidRPr="00971DA5">
        <w:rPr>
          <w:iCs/>
          <w:color w:val="000000"/>
          <w:sz w:val="24"/>
          <w:szCs w:val="24"/>
        </w:rPr>
        <w:t xml:space="preserve"> </w:t>
      </w:r>
      <w:r w:rsidR="0022761C" w:rsidRPr="00971DA5">
        <w:rPr>
          <w:sz w:val="24"/>
          <w:szCs w:val="24"/>
        </w:rPr>
        <w:t>– важнейший этап самоподготовки обучающегося. Приступить к ее выполнению рекомендуется после изучения всех разделов курса, предусмотренных программой.</w:t>
      </w:r>
      <w:bookmarkStart w:id="1" w:name="_Toc453851332"/>
      <w:bookmarkStart w:id="2" w:name="_Toc453849659"/>
      <w:bookmarkStart w:id="3" w:name="_Toc453848425"/>
      <w:bookmarkStart w:id="4" w:name="_Toc213118423"/>
      <w:bookmarkStart w:id="5" w:name="_Toc356375385"/>
    </w:p>
    <w:bookmarkEnd w:id="1"/>
    <w:bookmarkEnd w:id="2"/>
    <w:bookmarkEnd w:id="3"/>
    <w:bookmarkEnd w:id="4"/>
    <w:bookmarkEnd w:id="5"/>
    <w:p w:rsidR="00DC1419" w:rsidRPr="0058567B" w:rsidRDefault="00DC1419" w:rsidP="008A3A75">
      <w:pPr>
        <w:spacing w:line="240" w:lineRule="auto"/>
        <w:ind w:firstLine="0"/>
      </w:pPr>
    </w:p>
    <w:p w:rsidR="00DC1419" w:rsidRPr="0058567B" w:rsidRDefault="00E43C06" w:rsidP="006A1F6E">
      <w:pPr>
        <w:pStyle w:val="2"/>
        <w:rPr>
          <w:sz w:val="28"/>
          <w:szCs w:val="28"/>
        </w:rPr>
      </w:pPr>
      <w:bookmarkStart w:id="6" w:name="_Toc20740219"/>
      <w:r w:rsidRPr="0058567B">
        <w:rPr>
          <w:sz w:val="28"/>
          <w:szCs w:val="28"/>
        </w:rPr>
        <w:t xml:space="preserve">3. </w:t>
      </w:r>
      <w:r w:rsidR="00DC1419" w:rsidRPr="0058567B">
        <w:rPr>
          <w:sz w:val="28"/>
          <w:szCs w:val="28"/>
        </w:rPr>
        <w:t>Схема распределения вариантов контрольной работы:</w:t>
      </w:r>
      <w:bookmarkEnd w:id="6"/>
    </w:p>
    <w:p w:rsidR="008A3A75" w:rsidRPr="00315038" w:rsidRDefault="008A3A75" w:rsidP="008A3A75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>Номер варианта по выполнению зад</w:t>
      </w:r>
      <w:r w:rsidR="006A1F6E">
        <w:rPr>
          <w:sz w:val="24"/>
          <w:szCs w:val="24"/>
        </w:rPr>
        <w:t>ания № 1 (теоретический вопрос)</w:t>
      </w:r>
      <w:r>
        <w:rPr>
          <w:sz w:val="24"/>
          <w:szCs w:val="24"/>
        </w:rPr>
        <w:t>, в</w:t>
      </w:r>
      <w:r w:rsidRPr="00315038">
        <w:rPr>
          <w:sz w:val="24"/>
          <w:szCs w:val="24"/>
        </w:rPr>
        <w:t>ыбор номеров задач контрольной работы (практическое задание №2) осуществляется на основании таблицы:</w:t>
      </w:r>
    </w:p>
    <w:tbl>
      <w:tblPr>
        <w:tblpPr w:leftFromText="180" w:rightFromText="180" w:vertAnchor="text" w:horzAnchor="margin" w:tblpXSpec="center" w:tblpY="166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323"/>
        <w:gridCol w:w="3611"/>
      </w:tblGrid>
      <w:tr w:rsidR="008A3A75" w:rsidRPr="00315038" w:rsidTr="0094499C">
        <w:tc>
          <w:tcPr>
            <w:tcW w:w="2835" w:type="dxa"/>
            <w:vAlign w:val="center"/>
          </w:tcPr>
          <w:p w:rsidR="008A3A75" w:rsidRPr="00315038" w:rsidRDefault="008A3A75" w:rsidP="009449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5038">
              <w:rPr>
                <w:b/>
                <w:sz w:val="24"/>
                <w:szCs w:val="24"/>
              </w:rPr>
              <w:t>Начальная буква фамилии студента</w:t>
            </w:r>
          </w:p>
        </w:tc>
        <w:tc>
          <w:tcPr>
            <w:tcW w:w="3323" w:type="dxa"/>
          </w:tcPr>
          <w:p w:rsidR="008A3A75" w:rsidRDefault="008A3A75" w:rsidP="009449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№1</w:t>
            </w:r>
          </w:p>
          <w:p w:rsidR="008A3A75" w:rsidRPr="00315038" w:rsidRDefault="008A3A75" w:rsidP="009449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Ответить на вопросы</w:t>
            </w:r>
            <w:r w:rsidR="007247CE">
              <w:rPr>
                <w:b/>
                <w:sz w:val="24"/>
                <w:szCs w:val="24"/>
              </w:rPr>
              <w:t xml:space="preserve"> (вариант)</w:t>
            </w:r>
          </w:p>
        </w:tc>
        <w:tc>
          <w:tcPr>
            <w:tcW w:w="3611" w:type="dxa"/>
            <w:vAlign w:val="center"/>
          </w:tcPr>
          <w:p w:rsidR="008A3A75" w:rsidRDefault="008A3A75" w:rsidP="009449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задание №2</w:t>
            </w:r>
          </w:p>
          <w:p w:rsidR="008A3A75" w:rsidRPr="00315038" w:rsidRDefault="008A3A75" w:rsidP="009449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5038">
              <w:rPr>
                <w:b/>
                <w:sz w:val="24"/>
                <w:szCs w:val="24"/>
              </w:rPr>
              <w:t>Номера задач</w:t>
            </w:r>
          </w:p>
        </w:tc>
      </w:tr>
      <w:tr w:rsidR="008A3A75" w:rsidRPr="00315038" w:rsidTr="0094499C">
        <w:tc>
          <w:tcPr>
            <w:tcW w:w="2835" w:type="dxa"/>
          </w:tcPr>
          <w:p w:rsidR="008A3A75" w:rsidRPr="00315038" w:rsidRDefault="008A3A75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 xml:space="preserve">А, </w:t>
            </w:r>
            <w:r w:rsidR="007247CE">
              <w:rPr>
                <w:sz w:val="24"/>
                <w:szCs w:val="24"/>
              </w:rPr>
              <w:t>Л, Х</w:t>
            </w:r>
          </w:p>
        </w:tc>
        <w:tc>
          <w:tcPr>
            <w:tcW w:w="3323" w:type="dxa"/>
          </w:tcPr>
          <w:p w:rsidR="008A3A75" w:rsidRPr="00315038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8A3A75" w:rsidRPr="00315038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3A75" w:rsidRPr="00315038" w:rsidTr="0094499C">
        <w:tc>
          <w:tcPr>
            <w:tcW w:w="2835" w:type="dxa"/>
          </w:tcPr>
          <w:p w:rsidR="008A3A75" w:rsidRPr="00315038" w:rsidRDefault="008A3A75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 xml:space="preserve">Б, </w:t>
            </w:r>
            <w:r w:rsidR="007247CE">
              <w:rPr>
                <w:sz w:val="24"/>
                <w:szCs w:val="24"/>
              </w:rPr>
              <w:t>М, Ц</w:t>
            </w:r>
          </w:p>
        </w:tc>
        <w:tc>
          <w:tcPr>
            <w:tcW w:w="3323" w:type="dxa"/>
          </w:tcPr>
          <w:p w:rsidR="008A3A75" w:rsidRPr="00315038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8A3A75" w:rsidRPr="00315038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3A75" w:rsidRPr="00315038" w:rsidTr="0094499C">
        <w:tc>
          <w:tcPr>
            <w:tcW w:w="2835" w:type="dxa"/>
          </w:tcPr>
          <w:p w:rsidR="008A3A75" w:rsidRPr="00315038" w:rsidRDefault="008A3A75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 xml:space="preserve">В, </w:t>
            </w:r>
            <w:r w:rsidR="007247CE">
              <w:rPr>
                <w:sz w:val="24"/>
                <w:szCs w:val="24"/>
              </w:rPr>
              <w:t xml:space="preserve">Н, </w:t>
            </w:r>
            <w:r w:rsidR="00BF171A">
              <w:rPr>
                <w:sz w:val="24"/>
                <w:szCs w:val="24"/>
              </w:rPr>
              <w:t>Ч</w:t>
            </w:r>
          </w:p>
        </w:tc>
        <w:tc>
          <w:tcPr>
            <w:tcW w:w="3323" w:type="dxa"/>
          </w:tcPr>
          <w:p w:rsidR="008A3A75" w:rsidRPr="00315038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8A3A75" w:rsidRPr="00315038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3A75" w:rsidRPr="00315038" w:rsidTr="0094499C">
        <w:tc>
          <w:tcPr>
            <w:tcW w:w="2835" w:type="dxa"/>
          </w:tcPr>
          <w:p w:rsidR="008A3A75" w:rsidRPr="00315038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 О, Ш</w:t>
            </w:r>
            <w:r w:rsidR="007247CE">
              <w:rPr>
                <w:sz w:val="24"/>
                <w:szCs w:val="24"/>
              </w:rPr>
              <w:t>,</w:t>
            </w:r>
          </w:p>
        </w:tc>
        <w:tc>
          <w:tcPr>
            <w:tcW w:w="3323" w:type="dxa"/>
          </w:tcPr>
          <w:p w:rsidR="008A3A75" w:rsidRPr="00315038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:rsidR="008A3A75" w:rsidRPr="00315038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3A75" w:rsidRPr="00315038" w:rsidTr="0094499C">
        <w:tc>
          <w:tcPr>
            <w:tcW w:w="2835" w:type="dxa"/>
          </w:tcPr>
          <w:p w:rsidR="008A3A75" w:rsidRPr="00315038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Д, П, Щ</w:t>
            </w:r>
          </w:p>
        </w:tc>
        <w:tc>
          <w:tcPr>
            <w:tcW w:w="3323" w:type="dxa"/>
          </w:tcPr>
          <w:p w:rsidR="008A3A75" w:rsidRPr="00315038" w:rsidRDefault="006A1F6E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:rsidR="008A3A75" w:rsidRPr="00315038" w:rsidRDefault="0058567B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3A75" w:rsidRPr="00315038" w:rsidTr="0094499C">
        <w:tc>
          <w:tcPr>
            <w:tcW w:w="2835" w:type="dxa"/>
          </w:tcPr>
          <w:p w:rsidR="008A3A75" w:rsidRPr="00315038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Е, Р,  Э</w:t>
            </w:r>
          </w:p>
        </w:tc>
        <w:tc>
          <w:tcPr>
            <w:tcW w:w="3323" w:type="dxa"/>
          </w:tcPr>
          <w:p w:rsidR="008A3A75" w:rsidRPr="00315038" w:rsidRDefault="006A1F6E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1" w:type="dxa"/>
          </w:tcPr>
          <w:p w:rsidR="008A3A75" w:rsidRPr="00315038" w:rsidRDefault="0058567B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247CE" w:rsidRPr="00315038" w:rsidTr="0094499C">
        <w:tc>
          <w:tcPr>
            <w:tcW w:w="2835" w:type="dxa"/>
          </w:tcPr>
          <w:p w:rsidR="007247CE" w:rsidRPr="00315038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Ж, С, Ю</w:t>
            </w:r>
          </w:p>
        </w:tc>
        <w:tc>
          <w:tcPr>
            <w:tcW w:w="3323" w:type="dxa"/>
          </w:tcPr>
          <w:p w:rsidR="007247CE" w:rsidRDefault="007247CE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1" w:type="dxa"/>
          </w:tcPr>
          <w:p w:rsidR="007247CE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247CE" w:rsidRPr="00315038" w:rsidTr="0094499C">
        <w:tc>
          <w:tcPr>
            <w:tcW w:w="2835" w:type="dxa"/>
          </w:tcPr>
          <w:p w:rsidR="007247CE" w:rsidRPr="00315038" w:rsidRDefault="007247CE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З, Т</w:t>
            </w:r>
            <w:r w:rsidR="00BF171A">
              <w:rPr>
                <w:sz w:val="24"/>
                <w:szCs w:val="24"/>
              </w:rPr>
              <w:t>, Я</w:t>
            </w:r>
          </w:p>
        </w:tc>
        <w:tc>
          <w:tcPr>
            <w:tcW w:w="3323" w:type="dxa"/>
          </w:tcPr>
          <w:p w:rsidR="007247CE" w:rsidRDefault="007247CE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1" w:type="dxa"/>
          </w:tcPr>
          <w:p w:rsidR="007247CE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247CE" w:rsidRPr="00315038" w:rsidTr="0094499C">
        <w:tc>
          <w:tcPr>
            <w:tcW w:w="2835" w:type="dxa"/>
          </w:tcPr>
          <w:p w:rsidR="007247CE" w:rsidRPr="00315038" w:rsidRDefault="007247CE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И, У</w:t>
            </w:r>
          </w:p>
        </w:tc>
        <w:tc>
          <w:tcPr>
            <w:tcW w:w="3323" w:type="dxa"/>
          </w:tcPr>
          <w:p w:rsidR="007247CE" w:rsidRDefault="007247CE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1" w:type="dxa"/>
          </w:tcPr>
          <w:p w:rsidR="007247CE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247CE" w:rsidRPr="00315038" w:rsidTr="0094499C">
        <w:tc>
          <w:tcPr>
            <w:tcW w:w="2835" w:type="dxa"/>
          </w:tcPr>
          <w:p w:rsidR="007247CE" w:rsidRPr="00315038" w:rsidRDefault="007247CE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Ф</w:t>
            </w:r>
          </w:p>
        </w:tc>
        <w:tc>
          <w:tcPr>
            <w:tcW w:w="3323" w:type="dxa"/>
          </w:tcPr>
          <w:p w:rsidR="007247CE" w:rsidRDefault="007247CE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1" w:type="dxa"/>
          </w:tcPr>
          <w:p w:rsidR="007247CE" w:rsidRDefault="00BF171A" w:rsidP="00944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8A3A75" w:rsidRDefault="008A3A75" w:rsidP="008A3A7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1419" w:rsidRPr="00315038" w:rsidRDefault="006A1F6E" w:rsidP="008A3A75">
      <w:pPr>
        <w:spacing w:line="240" w:lineRule="auto"/>
        <w:ind w:firstLine="708"/>
        <w:rPr>
          <w:sz w:val="24"/>
          <w:szCs w:val="24"/>
        </w:rPr>
      </w:pPr>
      <w:r w:rsidRPr="00315038">
        <w:rPr>
          <w:sz w:val="24"/>
          <w:szCs w:val="24"/>
        </w:rPr>
        <w:t>Вариант работы студент определяет по начальной букве своей фамилии. В случае выполнения варианта, не соответствующего начальной букве фамилии студента, работа не принимается к проверке</w:t>
      </w:r>
      <w:r>
        <w:rPr>
          <w:sz w:val="24"/>
          <w:szCs w:val="24"/>
        </w:rPr>
        <w:t xml:space="preserve">. </w:t>
      </w:r>
      <w:r w:rsidR="00DC1419" w:rsidRPr="00315038">
        <w:rPr>
          <w:sz w:val="24"/>
          <w:szCs w:val="24"/>
        </w:rPr>
        <w:t>Приступая к выполнению контрольной работы, необходимо изучить инструктивный и законодательный материал, методические указания к выполнению работы.</w:t>
      </w:r>
    </w:p>
    <w:p w:rsidR="00DC1419" w:rsidRPr="00315038" w:rsidRDefault="00DC1419" w:rsidP="006A1F6E">
      <w:pPr>
        <w:spacing w:line="240" w:lineRule="auto"/>
        <w:ind w:firstLine="708"/>
        <w:rPr>
          <w:sz w:val="24"/>
          <w:szCs w:val="24"/>
        </w:rPr>
      </w:pPr>
      <w:r w:rsidRPr="00315038">
        <w:rPr>
          <w:sz w:val="24"/>
          <w:szCs w:val="24"/>
        </w:rPr>
        <w:t>Контрольная работа выполняется в полн</w:t>
      </w:r>
      <w:r w:rsidR="006A1F6E">
        <w:rPr>
          <w:sz w:val="24"/>
          <w:szCs w:val="24"/>
        </w:rPr>
        <w:t>ом объеме в соответствии с усло</w:t>
      </w:r>
      <w:r w:rsidRPr="00315038">
        <w:rPr>
          <w:sz w:val="24"/>
          <w:szCs w:val="24"/>
        </w:rPr>
        <w:t>в</w:t>
      </w:r>
      <w:r w:rsidR="006A1F6E">
        <w:rPr>
          <w:sz w:val="24"/>
          <w:szCs w:val="24"/>
        </w:rPr>
        <w:t xml:space="preserve">иями задания. </w:t>
      </w:r>
      <w:r w:rsidRPr="00315038">
        <w:rPr>
          <w:sz w:val="24"/>
          <w:szCs w:val="24"/>
        </w:rPr>
        <w:t xml:space="preserve">Каждый вариант включает в себя теоретические вопросы, </w:t>
      </w:r>
      <w:r w:rsidR="00D33425" w:rsidRPr="00315038">
        <w:rPr>
          <w:sz w:val="24"/>
          <w:szCs w:val="24"/>
        </w:rPr>
        <w:t>и</w:t>
      </w:r>
      <w:r w:rsidRPr="00315038">
        <w:rPr>
          <w:sz w:val="24"/>
          <w:szCs w:val="24"/>
        </w:rPr>
        <w:t xml:space="preserve"> задани</w:t>
      </w:r>
      <w:r w:rsidR="00D33425" w:rsidRPr="00315038">
        <w:rPr>
          <w:sz w:val="24"/>
          <w:szCs w:val="24"/>
        </w:rPr>
        <w:t>я</w:t>
      </w:r>
      <w:r w:rsidRPr="00315038">
        <w:rPr>
          <w:sz w:val="24"/>
          <w:szCs w:val="24"/>
        </w:rPr>
        <w:t xml:space="preserve"> </w:t>
      </w:r>
      <w:r w:rsidR="00D33425" w:rsidRPr="00315038">
        <w:rPr>
          <w:sz w:val="24"/>
          <w:szCs w:val="24"/>
        </w:rPr>
        <w:t>практического характера</w:t>
      </w:r>
      <w:r w:rsidRPr="00315038">
        <w:rPr>
          <w:sz w:val="24"/>
          <w:szCs w:val="24"/>
        </w:rPr>
        <w:t>.</w:t>
      </w:r>
    </w:p>
    <w:p w:rsidR="00DC1419" w:rsidRPr="00315038" w:rsidRDefault="00DC1419" w:rsidP="008A3A75">
      <w:pPr>
        <w:spacing w:line="240" w:lineRule="auto"/>
        <w:ind w:firstLine="708"/>
        <w:rPr>
          <w:sz w:val="24"/>
          <w:szCs w:val="24"/>
        </w:rPr>
      </w:pPr>
      <w:r w:rsidRPr="00315038">
        <w:rPr>
          <w:sz w:val="24"/>
          <w:szCs w:val="24"/>
        </w:rPr>
        <w:t>Теоретические вопросы раскрываются студентами самостоятельно с использованием основной и дополнительной литературы, а так</w:t>
      </w:r>
      <w:r w:rsidR="006A1F6E">
        <w:rPr>
          <w:sz w:val="24"/>
          <w:szCs w:val="24"/>
        </w:rPr>
        <w:t>же интернет ресурсов. Объем – 1</w:t>
      </w:r>
      <w:r w:rsidRPr="00315038">
        <w:rPr>
          <w:sz w:val="24"/>
          <w:szCs w:val="24"/>
        </w:rPr>
        <w:t>-2 страницы для каждого вопроса.</w:t>
      </w:r>
    </w:p>
    <w:p w:rsidR="00DC1419" w:rsidRPr="00315038" w:rsidRDefault="00D33425" w:rsidP="008A3A75">
      <w:pPr>
        <w:spacing w:line="240" w:lineRule="auto"/>
        <w:ind w:firstLine="708"/>
        <w:rPr>
          <w:sz w:val="24"/>
          <w:szCs w:val="24"/>
        </w:rPr>
      </w:pPr>
      <w:r w:rsidRPr="00315038">
        <w:rPr>
          <w:sz w:val="24"/>
          <w:szCs w:val="24"/>
        </w:rPr>
        <w:t xml:space="preserve">Практическое </w:t>
      </w:r>
      <w:r w:rsidR="00DC1419" w:rsidRPr="00315038">
        <w:rPr>
          <w:sz w:val="24"/>
          <w:szCs w:val="24"/>
        </w:rPr>
        <w:t xml:space="preserve">задание предполагает </w:t>
      </w:r>
      <w:r w:rsidRPr="00315038">
        <w:rPr>
          <w:sz w:val="24"/>
          <w:szCs w:val="24"/>
        </w:rPr>
        <w:t>проведение расчетов, заполнение и оформление бланков первичных учетных документов (необходимые бланки документов можно найти в приложении, либо в сети интернет «Консультант плюс»)</w:t>
      </w:r>
      <w:r w:rsidR="00DC1419" w:rsidRPr="00315038">
        <w:rPr>
          <w:sz w:val="24"/>
          <w:szCs w:val="24"/>
        </w:rPr>
        <w:t>.</w:t>
      </w:r>
    </w:p>
    <w:p w:rsidR="00DC1419" w:rsidRPr="00315038" w:rsidRDefault="00DC1419" w:rsidP="008A3A75">
      <w:pPr>
        <w:spacing w:line="240" w:lineRule="auto"/>
        <w:ind w:firstLine="708"/>
        <w:rPr>
          <w:sz w:val="24"/>
          <w:szCs w:val="24"/>
        </w:rPr>
      </w:pPr>
      <w:r w:rsidRPr="00315038">
        <w:rPr>
          <w:sz w:val="24"/>
          <w:szCs w:val="24"/>
        </w:rPr>
        <w:lastRenderedPageBreak/>
        <w:t>Контрольная работа должна быть выполн</w:t>
      </w:r>
      <w:r w:rsidR="006A1F6E">
        <w:rPr>
          <w:sz w:val="24"/>
          <w:szCs w:val="24"/>
        </w:rPr>
        <w:t>ена четко, грамотно, без подчис</w:t>
      </w:r>
      <w:r w:rsidRPr="00315038">
        <w:rPr>
          <w:sz w:val="24"/>
          <w:szCs w:val="24"/>
        </w:rPr>
        <w:t>ток и помарок. При выполнении контрольно</w:t>
      </w:r>
      <w:r w:rsidR="006A1F6E">
        <w:rPr>
          <w:sz w:val="24"/>
          <w:szCs w:val="24"/>
        </w:rPr>
        <w:t>й работы следует обратить внима</w:t>
      </w:r>
      <w:r w:rsidRPr="00315038">
        <w:rPr>
          <w:sz w:val="24"/>
          <w:szCs w:val="24"/>
        </w:rPr>
        <w:t>ние на аккуратность и последовательность выполнения заданий.</w:t>
      </w:r>
    </w:p>
    <w:p w:rsidR="00DC1419" w:rsidRPr="00315038" w:rsidRDefault="00DC1419" w:rsidP="008A3A75">
      <w:pPr>
        <w:spacing w:line="240" w:lineRule="auto"/>
        <w:ind w:firstLine="708"/>
        <w:rPr>
          <w:sz w:val="24"/>
          <w:szCs w:val="24"/>
        </w:rPr>
      </w:pPr>
      <w:r w:rsidRPr="00315038">
        <w:rPr>
          <w:sz w:val="24"/>
          <w:szCs w:val="24"/>
        </w:rPr>
        <w:t>В конце работы указывается список использованной литературы; ставится дата выполнения контрольной работы и подпись.</w:t>
      </w:r>
    </w:p>
    <w:p w:rsidR="00DC1419" w:rsidRPr="0058567B" w:rsidRDefault="00DC1419" w:rsidP="008A3A75">
      <w:pPr>
        <w:spacing w:line="240" w:lineRule="auto"/>
        <w:ind w:firstLine="0"/>
      </w:pPr>
    </w:p>
    <w:p w:rsidR="00DC1419" w:rsidRPr="0058567B" w:rsidRDefault="00E43C06" w:rsidP="00A66779">
      <w:pPr>
        <w:pStyle w:val="2"/>
        <w:rPr>
          <w:sz w:val="28"/>
          <w:szCs w:val="28"/>
        </w:rPr>
      </w:pPr>
      <w:bookmarkStart w:id="7" w:name="_Toc20740220"/>
      <w:r w:rsidRPr="0058567B">
        <w:rPr>
          <w:sz w:val="28"/>
          <w:szCs w:val="28"/>
        </w:rPr>
        <w:t>4</w:t>
      </w:r>
      <w:r w:rsidR="00DC1419" w:rsidRPr="0058567B">
        <w:rPr>
          <w:sz w:val="28"/>
          <w:szCs w:val="28"/>
        </w:rPr>
        <w:t>. Правила оформления контрольной работы</w:t>
      </w:r>
      <w:bookmarkEnd w:id="7"/>
    </w:p>
    <w:p w:rsidR="00DC1419" w:rsidRPr="00315038" w:rsidRDefault="00DC1419" w:rsidP="008A3A75">
      <w:pPr>
        <w:overflowPunct w:val="0"/>
        <w:autoSpaceDE w:val="0"/>
        <w:autoSpaceDN w:val="0"/>
        <w:adjustRightInd w:val="0"/>
        <w:spacing w:line="240" w:lineRule="auto"/>
        <w:ind w:firstLine="708"/>
        <w:rPr>
          <w:i/>
          <w:sz w:val="24"/>
          <w:szCs w:val="24"/>
        </w:rPr>
      </w:pPr>
      <w:r w:rsidRPr="00315038">
        <w:rPr>
          <w:sz w:val="24"/>
          <w:szCs w:val="24"/>
        </w:rPr>
        <w:t>1.Контрольную работу можно выполнить как в электронном варианте, так и в письменном. Сдается в распечатанном виде на бумаге формата А4, либо в тетради.</w:t>
      </w:r>
    </w:p>
    <w:p w:rsidR="00DC1419" w:rsidRPr="00315038" w:rsidRDefault="00DC1419" w:rsidP="008A3A75">
      <w:pPr>
        <w:overflowPunct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  <w:r w:rsidRPr="00315038">
        <w:rPr>
          <w:color w:val="000000"/>
          <w:sz w:val="24"/>
          <w:szCs w:val="24"/>
        </w:rPr>
        <w:t>2.На титульном лис</w:t>
      </w:r>
      <w:r w:rsidR="00A66779">
        <w:rPr>
          <w:color w:val="000000"/>
          <w:sz w:val="24"/>
          <w:szCs w:val="24"/>
        </w:rPr>
        <w:t>те указывается название техникума</w:t>
      </w:r>
      <w:r w:rsidRPr="00315038">
        <w:rPr>
          <w:color w:val="000000"/>
          <w:sz w:val="24"/>
          <w:szCs w:val="24"/>
        </w:rPr>
        <w:t xml:space="preserve">, учебная дисциплина (МДК), № варианта, </w:t>
      </w:r>
      <w:r w:rsidRPr="00315038">
        <w:rPr>
          <w:bCs/>
          <w:color w:val="000000"/>
          <w:sz w:val="24"/>
          <w:szCs w:val="24"/>
        </w:rPr>
        <w:t>ФИО студента, курс, группа,</w:t>
      </w:r>
      <w:r w:rsidRPr="00315038">
        <w:rPr>
          <w:color w:val="000000"/>
          <w:sz w:val="24"/>
          <w:szCs w:val="24"/>
        </w:rPr>
        <w:t xml:space="preserve"> город и год. </w:t>
      </w:r>
      <w:r w:rsidRPr="00315038">
        <w:rPr>
          <w:sz w:val="24"/>
          <w:szCs w:val="24"/>
        </w:rPr>
        <w:t xml:space="preserve">Пример оформления титульного листа показан в </w:t>
      </w:r>
      <w:r w:rsidRPr="00315038">
        <w:rPr>
          <w:i/>
          <w:sz w:val="24"/>
          <w:szCs w:val="24"/>
        </w:rPr>
        <w:t>приложении 1.</w:t>
      </w:r>
    </w:p>
    <w:p w:rsidR="00DC1419" w:rsidRPr="00315038" w:rsidRDefault="00A66779" w:rsidP="008A3A75">
      <w:pPr>
        <w:overflowPunct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3.Объём контрольной работы – от 10 и более</w:t>
      </w:r>
      <w:r w:rsidR="00DC1419" w:rsidRPr="00315038">
        <w:rPr>
          <w:color w:val="000000"/>
          <w:sz w:val="24"/>
          <w:szCs w:val="24"/>
        </w:rPr>
        <w:t xml:space="preserve"> страниц формата А 4, напечатанного с одной стороны текста (1,5 интервал, шрифт Times New Roman, размер шрифта 14). </w:t>
      </w:r>
    </w:p>
    <w:p w:rsidR="00DC1419" w:rsidRPr="00315038" w:rsidRDefault="00DC1419" w:rsidP="008A3A75">
      <w:pPr>
        <w:overflowPunct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  <w:r w:rsidRPr="00315038">
        <w:rPr>
          <w:bCs/>
          <w:color w:val="000000"/>
          <w:sz w:val="24"/>
          <w:szCs w:val="24"/>
        </w:rPr>
        <w:t>4.Параметры абзаца:</w:t>
      </w:r>
      <w:r w:rsidRPr="00315038">
        <w:rPr>
          <w:color w:val="000000"/>
          <w:sz w:val="24"/>
          <w:szCs w:val="24"/>
        </w:rPr>
        <w:t xml:space="preserve"> выравнивание текста по ширине – страницы; </w:t>
      </w:r>
      <w:r w:rsidRPr="00315038">
        <w:rPr>
          <w:color w:val="000000"/>
          <w:sz w:val="24"/>
          <w:szCs w:val="24"/>
        </w:rPr>
        <w:br/>
        <w:t xml:space="preserve">отступ первой строки – </w:t>
      </w:r>
      <w:smartTag w:uri="urn:schemas-microsoft-com:office:smarttags" w:element="metricconverter">
        <w:smartTagPr>
          <w:attr w:name="ProductID" w:val="1,25 мм"/>
        </w:smartTagPr>
        <w:r w:rsidRPr="00315038">
          <w:rPr>
            <w:color w:val="000000"/>
            <w:sz w:val="24"/>
            <w:szCs w:val="24"/>
          </w:rPr>
          <w:t>1,25 мм</w:t>
        </w:r>
      </w:smartTag>
      <w:r w:rsidRPr="00315038">
        <w:rPr>
          <w:color w:val="000000"/>
          <w:sz w:val="24"/>
          <w:szCs w:val="24"/>
        </w:rPr>
        <w:t>.; межстрочный интервал – полуторный.</w:t>
      </w:r>
    </w:p>
    <w:p w:rsidR="00DC1419" w:rsidRPr="00315038" w:rsidRDefault="00DC1419" w:rsidP="008A3A75">
      <w:pPr>
        <w:overflowPunct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  <w:r w:rsidRPr="00315038">
        <w:rPr>
          <w:bCs/>
          <w:color w:val="000000"/>
          <w:sz w:val="24"/>
          <w:szCs w:val="24"/>
        </w:rPr>
        <w:t>5.Поля:</w:t>
      </w:r>
      <w:r w:rsidRPr="00315038">
        <w:rPr>
          <w:color w:val="000000"/>
          <w:sz w:val="24"/>
          <w:szCs w:val="24"/>
        </w:rPr>
        <w:t xml:space="preserve"> верхнее – </w:t>
      </w:r>
      <w:smartTag w:uri="urn:schemas-microsoft-com:office:smarttags" w:element="metricconverter">
        <w:smartTagPr>
          <w:attr w:name="ProductID" w:val="2 см"/>
        </w:smartTagPr>
        <w:r w:rsidRPr="00315038">
          <w:rPr>
            <w:color w:val="000000"/>
            <w:sz w:val="24"/>
            <w:szCs w:val="24"/>
          </w:rPr>
          <w:t>2 см</w:t>
        </w:r>
      </w:smartTag>
      <w:r w:rsidRPr="00315038">
        <w:rPr>
          <w:color w:val="000000"/>
          <w:sz w:val="24"/>
          <w:szCs w:val="24"/>
        </w:rPr>
        <w:t xml:space="preserve">.; нижнее – </w:t>
      </w:r>
      <w:smartTag w:uri="urn:schemas-microsoft-com:office:smarttags" w:element="metricconverter">
        <w:smartTagPr>
          <w:attr w:name="ProductID" w:val="2 см"/>
        </w:smartTagPr>
        <w:r w:rsidRPr="00315038">
          <w:rPr>
            <w:color w:val="000000"/>
            <w:sz w:val="24"/>
            <w:szCs w:val="24"/>
          </w:rPr>
          <w:t>2 см</w:t>
        </w:r>
      </w:smartTag>
      <w:r w:rsidRPr="00315038">
        <w:rPr>
          <w:color w:val="000000"/>
          <w:sz w:val="24"/>
          <w:szCs w:val="24"/>
        </w:rPr>
        <w:t xml:space="preserve">.; левое – </w:t>
      </w:r>
      <w:smartTag w:uri="urn:schemas-microsoft-com:office:smarttags" w:element="metricconverter">
        <w:smartTagPr>
          <w:attr w:name="ProductID" w:val="3 см"/>
        </w:smartTagPr>
        <w:r w:rsidRPr="00315038">
          <w:rPr>
            <w:color w:val="000000"/>
            <w:sz w:val="24"/>
            <w:szCs w:val="24"/>
          </w:rPr>
          <w:t>3 см</w:t>
        </w:r>
      </w:smartTag>
      <w:r w:rsidRPr="00315038">
        <w:rPr>
          <w:color w:val="000000"/>
          <w:sz w:val="24"/>
          <w:szCs w:val="24"/>
        </w:rPr>
        <w:t xml:space="preserve">.; правое – </w:t>
      </w:r>
      <w:smartTag w:uri="urn:schemas-microsoft-com:office:smarttags" w:element="metricconverter">
        <w:smartTagPr>
          <w:attr w:name="ProductID" w:val="1 см"/>
        </w:smartTagPr>
        <w:r w:rsidRPr="00315038">
          <w:rPr>
            <w:color w:val="000000"/>
            <w:sz w:val="24"/>
            <w:szCs w:val="24"/>
          </w:rPr>
          <w:t>1 см</w:t>
        </w:r>
      </w:smartTag>
      <w:r w:rsidRPr="00315038">
        <w:rPr>
          <w:color w:val="000000"/>
          <w:sz w:val="24"/>
          <w:szCs w:val="24"/>
        </w:rPr>
        <w:t>.</w:t>
      </w:r>
    </w:p>
    <w:p w:rsidR="00DC1419" w:rsidRPr="00315038" w:rsidRDefault="00DC1419" w:rsidP="008A3A75">
      <w:pPr>
        <w:overflowPunct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  <w:r w:rsidRPr="00315038">
        <w:rPr>
          <w:color w:val="000000"/>
          <w:sz w:val="24"/>
          <w:szCs w:val="24"/>
        </w:rPr>
        <w:t>6.Нумерация страниц начинается с титульного листа. На титульном листе номер страницы не указывается. Нумерация указывается с третьей страницы.</w:t>
      </w:r>
    </w:p>
    <w:p w:rsidR="00DC1419" w:rsidRPr="00315038" w:rsidRDefault="00DC1419" w:rsidP="008A3A75">
      <w:pPr>
        <w:overflowPunct w:val="0"/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315038">
        <w:rPr>
          <w:sz w:val="24"/>
          <w:szCs w:val="24"/>
        </w:rPr>
        <w:t>7.Сокращение слов не допускается, за исключением общеупотребительных. Изложение работы должно соответствовать нормам стилистики и грамматике русского языка.</w:t>
      </w:r>
    </w:p>
    <w:p w:rsidR="00DC1419" w:rsidRPr="00315038" w:rsidRDefault="00DC1419" w:rsidP="008A3A75">
      <w:pPr>
        <w:overflowPunct w:val="0"/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315038">
        <w:rPr>
          <w:sz w:val="24"/>
          <w:szCs w:val="24"/>
        </w:rPr>
        <w:t xml:space="preserve">8.Работа должна завершаться списком использованной литературы </w:t>
      </w:r>
      <w:r w:rsidRPr="00315038">
        <w:rPr>
          <w:color w:val="000000"/>
          <w:sz w:val="24"/>
          <w:szCs w:val="24"/>
        </w:rPr>
        <w:t>в соответствии с ГОСТом 7.1-2003, ГОСТом Р7.0.5-2008, ГОСТом 7.82-2001.</w:t>
      </w:r>
    </w:p>
    <w:p w:rsidR="00DC1419" w:rsidRPr="00315038" w:rsidRDefault="00DC1419" w:rsidP="008A3A75">
      <w:pPr>
        <w:overflowPunct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  <w:r w:rsidRPr="00315038">
        <w:rPr>
          <w:color w:val="000000"/>
          <w:sz w:val="24"/>
          <w:szCs w:val="24"/>
        </w:rPr>
        <w:t xml:space="preserve">9.В конце контрольной работы необходимо оставить место для заключения рецензента. </w:t>
      </w:r>
    </w:p>
    <w:p w:rsidR="00DC1419" w:rsidRPr="00315038" w:rsidRDefault="00DC1419" w:rsidP="008A3A75">
      <w:pPr>
        <w:overflowPunct w:val="0"/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315038">
        <w:rPr>
          <w:sz w:val="24"/>
          <w:szCs w:val="24"/>
        </w:rPr>
        <w:t>10.Контрольная работа должна быть сдана в учебную часть заочного отделения не позднее, чем за 3 дня до начала зачета или экзамена.</w:t>
      </w:r>
    </w:p>
    <w:p w:rsidR="00DC1419" w:rsidRPr="00315038" w:rsidRDefault="00DC1419" w:rsidP="008A3A75">
      <w:pPr>
        <w:overflowPunct w:val="0"/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315038">
        <w:rPr>
          <w:sz w:val="24"/>
          <w:szCs w:val="24"/>
        </w:rPr>
        <w:t>11.По результатам написания и проверки контрольной работы преподавателем выставляется оценка «зачет» или «незачет», в журнале регистрации контрольных работ и на титульном листе контрольной работы.</w:t>
      </w:r>
    </w:p>
    <w:p w:rsidR="00DC1419" w:rsidRPr="00315038" w:rsidRDefault="00DC1419" w:rsidP="008A3A75">
      <w:pPr>
        <w:overflowPunct w:val="0"/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315038">
        <w:rPr>
          <w:sz w:val="24"/>
          <w:szCs w:val="24"/>
        </w:rPr>
        <w:t xml:space="preserve">12.При оценке «незачет» работа возвращается в учебную часть с мотивировкой такой оценки. В этом случае студенту необходимо до вышеуказанной даты исправить ошибки и вновь представит работу для проверки. </w:t>
      </w:r>
    </w:p>
    <w:p w:rsidR="00DC1419" w:rsidRPr="00315038" w:rsidRDefault="00DC1419" w:rsidP="008A3A75">
      <w:pPr>
        <w:overflowPunct w:val="0"/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315038">
        <w:rPr>
          <w:sz w:val="24"/>
          <w:szCs w:val="24"/>
        </w:rPr>
        <w:t>13.В случае нарушения сроков предоставления работы или наличия оценки «незачет» студент до экзамена по предмету не допускается.</w:t>
      </w:r>
    </w:p>
    <w:p w:rsidR="00DC1419" w:rsidRPr="00315038" w:rsidRDefault="00DC1419" w:rsidP="00E43C06">
      <w:pPr>
        <w:spacing w:line="240" w:lineRule="auto"/>
        <w:ind w:firstLine="0"/>
        <w:rPr>
          <w:b/>
          <w:bCs/>
          <w:spacing w:val="-6"/>
          <w:sz w:val="24"/>
          <w:szCs w:val="24"/>
        </w:rPr>
      </w:pPr>
    </w:p>
    <w:p w:rsidR="00DC1419" w:rsidRPr="0058567B" w:rsidRDefault="00DC1419" w:rsidP="00A66779">
      <w:pPr>
        <w:pStyle w:val="2"/>
        <w:rPr>
          <w:sz w:val="28"/>
          <w:szCs w:val="28"/>
        </w:rPr>
      </w:pPr>
      <w:bookmarkStart w:id="8" w:name="_Toc20740222"/>
      <w:r w:rsidRPr="0058567B">
        <w:rPr>
          <w:sz w:val="28"/>
          <w:szCs w:val="28"/>
        </w:rPr>
        <w:t>5. Список рекомендуемой литературы</w:t>
      </w:r>
      <w:bookmarkEnd w:id="8"/>
    </w:p>
    <w:p w:rsidR="00F00F3E" w:rsidRPr="00315038" w:rsidRDefault="00F00F3E" w:rsidP="00F26E13">
      <w:pPr>
        <w:pStyle w:val="Style41"/>
        <w:widowControl/>
        <w:numPr>
          <w:ilvl w:val="0"/>
          <w:numId w:val="1"/>
        </w:numPr>
        <w:tabs>
          <w:tab w:val="left" w:pos="446"/>
        </w:tabs>
        <w:spacing w:line="240" w:lineRule="auto"/>
        <w:ind w:firstLine="360"/>
        <w:rPr>
          <w:rStyle w:val="FontStyle66"/>
          <w:sz w:val="24"/>
          <w:szCs w:val="24"/>
        </w:rPr>
      </w:pPr>
      <w:r w:rsidRPr="00315038">
        <w:rPr>
          <w:rStyle w:val="FontStyle66"/>
          <w:sz w:val="24"/>
          <w:szCs w:val="24"/>
        </w:rPr>
        <w:t>Федеральный закон РФ «О бухгалтерском учёте» от 06.12.2011 №402 - ФЗ  (с изменениями и дополнениями).</w:t>
      </w:r>
    </w:p>
    <w:p w:rsidR="00F00F3E" w:rsidRPr="00315038" w:rsidRDefault="00F00F3E" w:rsidP="00F26E13">
      <w:pPr>
        <w:pStyle w:val="Style41"/>
        <w:widowControl/>
        <w:numPr>
          <w:ilvl w:val="0"/>
          <w:numId w:val="1"/>
        </w:numPr>
        <w:tabs>
          <w:tab w:val="left" w:pos="446"/>
        </w:tabs>
        <w:spacing w:line="240" w:lineRule="auto"/>
        <w:ind w:firstLine="360"/>
      </w:pPr>
      <w:r w:rsidRPr="00315038">
        <w:t>Федеральный закон «Об аудиторской деятельности» № 307-ФЗ от 30.12.2008г.</w:t>
      </w:r>
    </w:p>
    <w:p w:rsidR="00F00F3E" w:rsidRPr="00315038" w:rsidRDefault="00F00F3E" w:rsidP="008A3A75">
      <w:pPr>
        <w:pStyle w:val="Default"/>
        <w:tabs>
          <w:tab w:val="left" w:pos="426"/>
        </w:tabs>
        <w:ind w:left="360"/>
        <w:jc w:val="both"/>
      </w:pPr>
      <w:r w:rsidRPr="00315038">
        <w:t>3.Федеральный закон от 03.06.2009 № 103-ФЗ «О деятельности по приему платежей физических лиц, осуществляемой платежными агентами» (с изм. и доп.)</w:t>
      </w:r>
    </w:p>
    <w:p w:rsidR="00F00F3E" w:rsidRPr="00315038" w:rsidRDefault="00F00F3E" w:rsidP="008A3A75">
      <w:pPr>
        <w:pStyle w:val="Default"/>
        <w:tabs>
          <w:tab w:val="left" w:pos="426"/>
        </w:tabs>
        <w:ind w:left="360"/>
        <w:jc w:val="both"/>
      </w:pPr>
      <w:r w:rsidRPr="00315038">
        <w:t>4.Федеральный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 (с изм. и доп.)</w:t>
      </w:r>
    </w:p>
    <w:p w:rsidR="00F00F3E" w:rsidRPr="00315038" w:rsidRDefault="00F00F3E" w:rsidP="008A3A75">
      <w:pPr>
        <w:pStyle w:val="Default"/>
        <w:tabs>
          <w:tab w:val="left" w:pos="426"/>
        </w:tabs>
        <w:ind w:left="360"/>
        <w:jc w:val="both"/>
      </w:pPr>
      <w:r w:rsidRPr="00315038">
        <w:t>5.Положение по ведению бухгалтерского учета и бухгалтерской отчетности в РФ. Утв. Приказом Министерства финансов РФ от 29.07.1998 № 34н ( в ред. Приказа Министерства финансов от 24.03.2000 № 31н)</w:t>
      </w:r>
    </w:p>
    <w:p w:rsidR="00F00F3E" w:rsidRPr="00315038" w:rsidRDefault="00F00F3E" w:rsidP="008A3A75">
      <w:pPr>
        <w:pStyle w:val="Default"/>
        <w:tabs>
          <w:tab w:val="left" w:pos="426"/>
        </w:tabs>
        <w:ind w:left="360"/>
        <w:jc w:val="both"/>
      </w:pPr>
      <w:r w:rsidRPr="00315038">
        <w:lastRenderedPageBreak/>
        <w:t>6.Положение по бухгалтерскому учету «Бухгалтерская отчетность организации» ПБУ 4/99. Утв. Приказом Министерства финансов РФ от 06.07.1999 № 43н (в ред. Приказа Министерства финансов РФ от 09.06.2001 № 44н)</w:t>
      </w:r>
    </w:p>
    <w:p w:rsidR="00F00F3E" w:rsidRPr="00315038" w:rsidRDefault="00A66779" w:rsidP="008A3A75">
      <w:p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F00F3E" w:rsidRPr="00315038">
        <w:rPr>
          <w:sz w:val="24"/>
          <w:szCs w:val="24"/>
        </w:rPr>
        <w:t>.Положение «О безналичных расчетах в Российской Федерации» № 2-П от       03.10.2002 г. (в ред. Указания ЦБ РФ от 03.03.2003 N 1256-У)</w:t>
      </w:r>
    </w:p>
    <w:p w:rsidR="00F00F3E" w:rsidRPr="00315038" w:rsidRDefault="00A66779" w:rsidP="008A3A75">
      <w:p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F00F3E" w:rsidRPr="00315038">
        <w:rPr>
          <w:sz w:val="24"/>
          <w:szCs w:val="24"/>
        </w:rPr>
        <w:t>. Кодекс Российской Федерации «Об административных правонарушениях» от 30.12.2001г. №195-ФЗ (принят ГД ФС РФ 20.12.2001г.)</w:t>
      </w:r>
    </w:p>
    <w:p w:rsidR="00F00F3E" w:rsidRPr="00315038" w:rsidRDefault="00A66779" w:rsidP="008A3A75">
      <w:p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F00F3E" w:rsidRPr="00315038">
        <w:rPr>
          <w:sz w:val="24"/>
          <w:szCs w:val="24"/>
        </w:rPr>
        <w:t>.Уголовный кодекс Российской Федерации (принят ГД РФ 24.05.1996г.)</w:t>
      </w:r>
    </w:p>
    <w:p w:rsidR="00F00F3E" w:rsidRPr="00315038" w:rsidRDefault="00A66779" w:rsidP="008A3A75">
      <w:pPr>
        <w:pStyle w:val="Default"/>
        <w:tabs>
          <w:tab w:val="left" w:pos="426"/>
        </w:tabs>
        <w:ind w:left="360"/>
        <w:jc w:val="both"/>
      </w:pPr>
      <w:r>
        <w:t>10</w:t>
      </w:r>
      <w:r w:rsidR="00F00F3E" w:rsidRPr="00315038">
        <w:t>.Иванова Н.В. Бухгалтерс</w:t>
      </w:r>
      <w:r>
        <w:t>кий учет. – ОИЦ «Академия», 2019</w:t>
      </w:r>
    </w:p>
    <w:p w:rsidR="00F00F3E" w:rsidRPr="00315038" w:rsidRDefault="00A66779" w:rsidP="008A3A75">
      <w:pPr>
        <w:pStyle w:val="Default"/>
        <w:tabs>
          <w:tab w:val="left" w:pos="426"/>
        </w:tabs>
        <w:ind w:left="360"/>
        <w:jc w:val="both"/>
      </w:pPr>
      <w:r>
        <w:t>11</w:t>
      </w:r>
      <w:r w:rsidR="00F00F3E" w:rsidRPr="00315038">
        <w:t>.Кондраков Н.П. Бухгалтерский учет. Учеб</w:t>
      </w:r>
      <w:r>
        <w:t>ное пособие. – М.: ИНФРА-М, 2019</w:t>
      </w:r>
    </w:p>
    <w:p w:rsidR="00F00F3E" w:rsidRPr="00315038" w:rsidRDefault="00A66779" w:rsidP="008A3A75">
      <w:pPr>
        <w:pStyle w:val="Default"/>
        <w:tabs>
          <w:tab w:val="left" w:pos="426"/>
        </w:tabs>
        <w:ind w:left="360"/>
        <w:jc w:val="both"/>
      </w:pPr>
      <w:r>
        <w:t>12</w:t>
      </w:r>
      <w:r w:rsidR="00F00F3E" w:rsidRPr="00315038">
        <w:t>.Лебедева Е.М. Бухгалтерский учет. П</w:t>
      </w:r>
      <w:r>
        <w:t>рактикум. – ОИЦ «Академия», 2019</w:t>
      </w:r>
    </w:p>
    <w:p w:rsidR="00F00F3E" w:rsidRPr="0058567B" w:rsidRDefault="00A66779" w:rsidP="00A66779">
      <w:pPr>
        <w:pStyle w:val="Default"/>
        <w:tabs>
          <w:tab w:val="left" w:pos="1134"/>
        </w:tabs>
        <w:ind w:firstLine="709"/>
        <w:jc w:val="center"/>
      </w:pPr>
      <w:r w:rsidRPr="0058567B">
        <w:t>Дополнительная литература:</w:t>
      </w:r>
    </w:p>
    <w:p w:rsidR="00F00F3E" w:rsidRPr="00315038" w:rsidRDefault="00F00F3E" w:rsidP="00F26E13">
      <w:pPr>
        <w:pStyle w:val="Default"/>
        <w:numPr>
          <w:ilvl w:val="0"/>
          <w:numId w:val="2"/>
        </w:numPr>
        <w:tabs>
          <w:tab w:val="left" w:pos="426"/>
        </w:tabs>
        <w:ind w:left="284" w:firstLine="142"/>
        <w:jc w:val="both"/>
      </w:pPr>
      <w:r w:rsidRPr="00315038">
        <w:t>Журналы: «Бухгалтерский учет», «Главбух»</w:t>
      </w:r>
    </w:p>
    <w:p w:rsidR="00F00F3E" w:rsidRPr="00315038" w:rsidRDefault="00F00F3E" w:rsidP="00F26E13">
      <w:pPr>
        <w:pStyle w:val="Default"/>
        <w:numPr>
          <w:ilvl w:val="0"/>
          <w:numId w:val="2"/>
        </w:numPr>
        <w:tabs>
          <w:tab w:val="left" w:pos="426"/>
        </w:tabs>
        <w:ind w:left="284" w:firstLine="142"/>
        <w:jc w:val="both"/>
      </w:pPr>
      <w:r w:rsidRPr="00315038">
        <w:t>Нормативные акты для бухгалтера. – М.: Главбух</w:t>
      </w:r>
    </w:p>
    <w:p w:rsidR="00F00F3E" w:rsidRPr="00315038" w:rsidRDefault="00F00F3E" w:rsidP="00F26E13">
      <w:pPr>
        <w:pStyle w:val="Default"/>
        <w:numPr>
          <w:ilvl w:val="0"/>
          <w:numId w:val="2"/>
        </w:numPr>
        <w:tabs>
          <w:tab w:val="left" w:pos="426"/>
        </w:tabs>
        <w:ind w:left="284" w:firstLine="142"/>
        <w:jc w:val="both"/>
      </w:pPr>
      <w:r w:rsidRPr="00315038">
        <w:t>Интернет-ресурсы: Консультант плюс, Гарант</w:t>
      </w:r>
    </w:p>
    <w:p w:rsidR="00F00F3E" w:rsidRPr="0058567B" w:rsidRDefault="00F00F3E" w:rsidP="008A3A75">
      <w:pPr>
        <w:tabs>
          <w:tab w:val="left" w:pos="142"/>
          <w:tab w:val="left" w:pos="1276"/>
        </w:tabs>
        <w:spacing w:line="240" w:lineRule="auto"/>
        <w:ind w:left="357"/>
        <w:rPr>
          <w:b/>
          <w:sz w:val="24"/>
          <w:szCs w:val="24"/>
          <w:highlight w:val="yellow"/>
        </w:rPr>
      </w:pPr>
    </w:p>
    <w:p w:rsidR="00315038" w:rsidRPr="0058567B" w:rsidRDefault="00F26E13" w:rsidP="0058567B">
      <w:pPr>
        <w:spacing w:after="160" w:line="240" w:lineRule="auto"/>
        <w:ind w:firstLine="0"/>
        <w:jc w:val="center"/>
        <w:rPr>
          <w:b/>
          <w:color w:val="000000"/>
          <w:sz w:val="24"/>
          <w:szCs w:val="24"/>
        </w:rPr>
      </w:pPr>
      <w:bookmarkStart w:id="9" w:name="_Toc20740223"/>
      <w:r w:rsidRPr="0058567B">
        <w:rPr>
          <w:b/>
        </w:rPr>
        <w:t xml:space="preserve">6. </w:t>
      </w:r>
      <w:r w:rsidR="0058567B" w:rsidRPr="0058567B">
        <w:rPr>
          <w:b/>
        </w:rPr>
        <w:t>Перечень в</w:t>
      </w:r>
      <w:r w:rsidR="00A53566" w:rsidRPr="0058567B">
        <w:rPr>
          <w:b/>
        </w:rPr>
        <w:t>опросов</w:t>
      </w:r>
      <w:r w:rsidR="00D33425" w:rsidRPr="0058567B">
        <w:rPr>
          <w:b/>
        </w:rPr>
        <w:t xml:space="preserve"> и</w:t>
      </w:r>
      <w:r w:rsidR="00A53566" w:rsidRPr="0058567B">
        <w:rPr>
          <w:b/>
        </w:rPr>
        <w:t xml:space="preserve"> </w:t>
      </w:r>
      <w:r w:rsidR="00D33425" w:rsidRPr="0058567B">
        <w:rPr>
          <w:b/>
        </w:rPr>
        <w:t>заданий</w:t>
      </w:r>
      <w:r w:rsidR="00CA6DFF" w:rsidRPr="0058567B">
        <w:rPr>
          <w:b/>
        </w:rPr>
        <w:t xml:space="preserve"> для выполнения домашней контрольной</w:t>
      </w:r>
      <w:r w:rsidR="00A53566" w:rsidRPr="0058567B">
        <w:rPr>
          <w:b/>
        </w:rPr>
        <w:t xml:space="preserve"> работ</w:t>
      </w:r>
      <w:r w:rsidR="00D33425" w:rsidRPr="0058567B">
        <w:rPr>
          <w:b/>
        </w:rPr>
        <w:t>ы</w:t>
      </w:r>
      <w:bookmarkEnd w:id="9"/>
      <w:r w:rsidR="00E43C06" w:rsidRPr="0058567B">
        <w:rPr>
          <w:b/>
        </w:rPr>
        <w:t xml:space="preserve"> </w:t>
      </w:r>
    </w:p>
    <w:p w:rsidR="00315038" w:rsidRPr="00315038" w:rsidRDefault="00736558" w:rsidP="008A3A75">
      <w:pPr>
        <w:spacing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="00315038" w:rsidRPr="00315038">
        <w:rPr>
          <w:b/>
          <w:sz w:val="24"/>
          <w:szCs w:val="24"/>
        </w:rPr>
        <w:t>адание № 1</w:t>
      </w:r>
      <w:r>
        <w:rPr>
          <w:b/>
          <w:sz w:val="24"/>
          <w:szCs w:val="24"/>
        </w:rPr>
        <w:t>.</w:t>
      </w:r>
      <w:r w:rsidR="00315038" w:rsidRPr="00315038">
        <w:rPr>
          <w:b/>
          <w:sz w:val="24"/>
          <w:szCs w:val="24"/>
        </w:rPr>
        <w:t xml:space="preserve"> – </w:t>
      </w:r>
      <w:r w:rsidR="00315038" w:rsidRPr="00315038">
        <w:rPr>
          <w:sz w:val="24"/>
          <w:szCs w:val="24"/>
        </w:rPr>
        <w:t>ответить на теоретические вопросы.</w:t>
      </w:r>
    </w:p>
    <w:p w:rsidR="00315038" w:rsidRPr="00315038" w:rsidRDefault="00315038" w:rsidP="008A3A75">
      <w:pPr>
        <w:spacing w:line="240" w:lineRule="auto"/>
        <w:ind w:left="709" w:firstLine="36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Вариант № 1</w:t>
      </w:r>
    </w:p>
    <w:p w:rsidR="00315038" w:rsidRPr="00315038" w:rsidRDefault="00315038" w:rsidP="00F26E13">
      <w:pPr>
        <w:pStyle w:val="af2"/>
        <w:widowControl w:val="0"/>
        <w:numPr>
          <w:ilvl w:val="0"/>
          <w:numId w:val="3"/>
        </w:numPr>
        <w:spacing w:after="0"/>
      </w:pPr>
      <w:r w:rsidRPr="00315038">
        <w:rPr>
          <w:rStyle w:val="af3"/>
          <w:color w:val="000000"/>
        </w:rPr>
        <w:t>Правовое регулирование денежного обращения в РФ.</w:t>
      </w:r>
    </w:p>
    <w:p w:rsidR="00315038" w:rsidRPr="00883779" w:rsidRDefault="00315038" w:rsidP="00F26E13">
      <w:pPr>
        <w:pStyle w:val="af2"/>
        <w:widowControl w:val="0"/>
        <w:numPr>
          <w:ilvl w:val="0"/>
          <w:numId w:val="3"/>
        </w:numPr>
        <w:spacing w:after="0"/>
        <w:rPr>
          <w:rStyle w:val="af3"/>
        </w:rPr>
      </w:pPr>
      <w:r w:rsidRPr="00315038">
        <w:rPr>
          <w:rStyle w:val="af3"/>
          <w:color w:val="000000"/>
        </w:rPr>
        <w:t xml:space="preserve"> Прием денежной наличности учреждениями банков.</w:t>
      </w:r>
    </w:p>
    <w:p w:rsidR="00883779" w:rsidRPr="00315038" w:rsidRDefault="00883779" w:rsidP="00F26E13">
      <w:pPr>
        <w:pStyle w:val="af2"/>
        <w:widowControl w:val="0"/>
        <w:numPr>
          <w:ilvl w:val="0"/>
          <w:numId w:val="3"/>
        </w:numPr>
        <w:spacing w:after="0"/>
      </w:pPr>
      <w:r w:rsidRPr="00315038">
        <w:rPr>
          <w:rStyle w:val="af3"/>
          <w:color w:val="000000"/>
        </w:rPr>
        <w:t>Правила эксплуатации и порядок работы на ККМ.</w:t>
      </w:r>
    </w:p>
    <w:p w:rsidR="00883779" w:rsidRPr="00315038" w:rsidRDefault="00883779" w:rsidP="00F26E13">
      <w:pPr>
        <w:pStyle w:val="af2"/>
        <w:widowControl w:val="0"/>
        <w:numPr>
          <w:ilvl w:val="0"/>
          <w:numId w:val="3"/>
        </w:numPr>
        <w:spacing w:after="0"/>
      </w:pPr>
      <w:r w:rsidRPr="00315038">
        <w:rPr>
          <w:rStyle w:val="af3"/>
          <w:color w:val="000000"/>
        </w:rPr>
        <w:t xml:space="preserve"> Понятие ревизии кассы и контроль за соблюдением кассовой дисциплины.</w:t>
      </w:r>
    </w:p>
    <w:p w:rsidR="00883779" w:rsidRPr="00315038" w:rsidRDefault="00883779" w:rsidP="008A3A75">
      <w:pPr>
        <w:pStyle w:val="af2"/>
        <w:widowControl w:val="0"/>
        <w:spacing w:after="0"/>
        <w:ind w:left="720"/>
      </w:pPr>
    </w:p>
    <w:p w:rsidR="00315038" w:rsidRPr="00315038" w:rsidRDefault="00315038" w:rsidP="008A3A75">
      <w:pPr>
        <w:spacing w:line="240" w:lineRule="auto"/>
        <w:ind w:left="36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Вариант № 2</w:t>
      </w:r>
    </w:p>
    <w:p w:rsidR="00315038" w:rsidRPr="00315038" w:rsidRDefault="00315038" w:rsidP="00F26E13">
      <w:pPr>
        <w:widowControl w:val="0"/>
        <w:numPr>
          <w:ilvl w:val="0"/>
          <w:numId w:val="9"/>
        </w:num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315038">
        <w:rPr>
          <w:sz w:val="24"/>
          <w:szCs w:val="24"/>
        </w:rPr>
        <w:t>Порядок и сроки сдачи наличных денег.</w:t>
      </w:r>
    </w:p>
    <w:p w:rsidR="00315038" w:rsidRDefault="00315038" w:rsidP="00F26E13">
      <w:pPr>
        <w:widowControl w:val="0"/>
        <w:numPr>
          <w:ilvl w:val="0"/>
          <w:numId w:val="9"/>
        </w:num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315038">
        <w:rPr>
          <w:sz w:val="24"/>
          <w:szCs w:val="24"/>
        </w:rPr>
        <w:t xml:space="preserve"> Понятие лимита кассы.</w:t>
      </w:r>
    </w:p>
    <w:p w:rsidR="00883779" w:rsidRPr="00315038" w:rsidRDefault="00883779" w:rsidP="00F26E13">
      <w:pPr>
        <w:pStyle w:val="af2"/>
        <w:widowControl w:val="0"/>
        <w:numPr>
          <w:ilvl w:val="0"/>
          <w:numId w:val="9"/>
        </w:numPr>
        <w:spacing w:after="0"/>
        <w:ind w:left="720" w:right="20" w:hanging="360"/>
        <w:jc w:val="both"/>
      </w:pPr>
      <w:r w:rsidRPr="00315038">
        <w:rPr>
          <w:rStyle w:val="af3"/>
          <w:color w:val="000000"/>
        </w:rPr>
        <w:t>Документация, используемая при анализе состояния наличного и безналичного денежного оборота.</w:t>
      </w:r>
    </w:p>
    <w:p w:rsidR="00883779" w:rsidRPr="00315038" w:rsidRDefault="00883779" w:rsidP="00F26E13">
      <w:pPr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</w:rPr>
      </w:pPr>
      <w:r w:rsidRPr="00315038">
        <w:rPr>
          <w:rStyle w:val="af3"/>
          <w:color w:val="000000"/>
        </w:rPr>
        <w:t>Ответственность за соблюдение дисциплины и порядка ведения кассовых операций.</w:t>
      </w:r>
    </w:p>
    <w:p w:rsidR="00883779" w:rsidRPr="00315038" w:rsidRDefault="00883779" w:rsidP="008A3A75">
      <w:pPr>
        <w:widowControl w:val="0"/>
        <w:autoSpaceDE w:val="0"/>
        <w:autoSpaceDN w:val="0"/>
        <w:spacing w:line="240" w:lineRule="auto"/>
        <w:ind w:left="426" w:firstLine="0"/>
        <w:rPr>
          <w:sz w:val="24"/>
          <w:szCs w:val="24"/>
        </w:rPr>
      </w:pPr>
    </w:p>
    <w:p w:rsidR="00315038" w:rsidRPr="00315038" w:rsidRDefault="00315038" w:rsidP="008A3A75">
      <w:pPr>
        <w:spacing w:line="240" w:lineRule="auto"/>
        <w:ind w:left="36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 xml:space="preserve"> Вариант № 3</w:t>
      </w:r>
    </w:p>
    <w:p w:rsidR="00315038" w:rsidRPr="00315038" w:rsidRDefault="00315038" w:rsidP="00F26E13">
      <w:pPr>
        <w:pStyle w:val="af2"/>
        <w:widowControl w:val="0"/>
        <w:numPr>
          <w:ilvl w:val="0"/>
          <w:numId w:val="10"/>
        </w:numPr>
        <w:spacing w:after="0"/>
        <w:ind w:left="720" w:hanging="360"/>
        <w:jc w:val="both"/>
      </w:pPr>
      <w:r w:rsidRPr="00315038">
        <w:rPr>
          <w:rStyle w:val="af3"/>
          <w:color w:val="000000"/>
        </w:rPr>
        <w:t>Выдача денежной наличности на определенные цели.</w:t>
      </w:r>
    </w:p>
    <w:p w:rsidR="00315038" w:rsidRPr="00883779" w:rsidRDefault="00315038" w:rsidP="00F26E13">
      <w:pPr>
        <w:pStyle w:val="af2"/>
        <w:widowControl w:val="0"/>
        <w:numPr>
          <w:ilvl w:val="0"/>
          <w:numId w:val="10"/>
        </w:numPr>
        <w:spacing w:after="0"/>
        <w:ind w:left="380" w:firstLine="46"/>
        <w:jc w:val="both"/>
        <w:rPr>
          <w:rStyle w:val="af3"/>
        </w:rPr>
      </w:pPr>
      <w:r w:rsidRPr="00315038">
        <w:rPr>
          <w:rStyle w:val="af3"/>
          <w:color w:val="000000"/>
        </w:rPr>
        <w:t xml:space="preserve"> Документация по оформлению наличного денежного обращения.</w:t>
      </w:r>
    </w:p>
    <w:p w:rsidR="00883779" w:rsidRPr="00315038" w:rsidRDefault="00883779" w:rsidP="00F26E13">
      <w:pPr>
        <w:pStyle w:val="aa"/>
        <w:widowControl/>
        <w:numPr>
          <w:ilvl w:val="1"/>
          <w:numId w:val="10"/>
        </w:numPr>
        <w:autoSpaceDE/>
        <w:autoSpaceDN/>
        <w:ind w:hanging="294"/>
        <w:rPr>
          <w:sz w:val="24"/>
          <w:szCs w:val="24"/>
        </w:rPr>
      </w:pPr>
      <w:r w:rsidRPr="00315038">
        <w:rPr>
          <w:sz w:val="24"/>
          <w:szCs w:val="24"/>
        </w:rPr>
        <w:t xml:space="preserve">Правила организации кассы в организации. </w:t>
      </w:r>
    </w:p>
    <w:p w:rsidR="00883779" w:rsidRPr="00315038" w:rsidRDefault="00883779" w:rsidP="00F26E13">
      <w:pPr>
        <w:pStyle w:val="aa"/>
        <w:widowControl/>
        <w:numPr>
          <w:ilvl w:val="1"/>
          <w:numId w:val="10"/>
        </w:numPr>
        <w:autoSpaceDE/>
        <w:autoSpaceDN/>
        <w:ind w:hanging="294"/>
        <w:rPr>
          <w:sz w:val="24"/>
          <w:szCs w:val="24"/>
        </w:rPr>
      </w:pPr>
      <w:r w:rsidRPr="00315038">
        <w:rPr>
          <w:sz w:val="24"/>
          <w:szCs w:val="24"/>
        </w:rPr>
        <w:t xml:space="preserve"> Документальное оформление материальной ответственности. </w:t>
      </w:r>
    </w:p>
    <w:p w:rsidR="00883779" w:rsidRPr="00315038" w:rsidRDefault="00883779" w:rsidP="008A3A75">
      <w:pPr>
        <w:pStyle w:val="af2"/>
        <w:widowControl w:val="0"/>
        <w:spacing w:after="0"/>
        <w:ind w:left="426"/>
        <w:jc w:val="both"/>
      </w:pPr>
    </w:p>
    <w:p w:rsidR="00315038" w:rsidRPr="00315038" w:rsidRDefault="00315038" w:rsidP="008A3A75">
      <w:pPr>
        <w:spacing w:line="240" w:lineRule="auto"/>
        <w:ind w:left="36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Вариант № 4</w:t>
      </w:r>
    </w:p>
    <w:p w:rsidR="00315038" w:rsidRPr="00315038" w:rsidRDefault="00315038" w:rsidP="00F26E13">
      <w:pPr>
        <w:pStyle w:val="af2"/>
        <w:widowControl w:val="0"/>
        <w:numPr>
          <w:ilvl w:val="0"/>
          <w:numId w:val="13"/>
        </w:numPr>
        <w:spacing w:after="0"/>
        <w:ind w:left="851" w:hanging="425"/>
        <w:jc w:val="both"/>
      </w:pPr>
      <w:r w:rsidRPr="00315038">
        <w:rPr>
          <w:rStyle w:val="af3"/>
          <w:color w:val="000000"/>
        </w:rPr>
        <w:t>Объем, источники поступления и направлений выдач наличных денег.</w:t>
      </w:r>
    </w:p>
    <w:p w:rsidR="00315038" w:rsidRPr="00883779" w:rsidRDefault="00315038" w:rsidP="00F26E13">
      <w:pPr>
        <w:pStyle w:val="af2"/>
        <w:widowControl w:val="0"/>
        <w:numPr>
          <w:ilvl w:val="0"/>
          <w:numId w:val="13"/>
        </w:numPr>
        <w:spacing w:after="0"/>
        <w:ind w:left="851" w:right="20" w:hanging="425"/>
        <w:jc w:val="both"/>
        <w:rPr>
          <w:rStyle w:val="af3"/>
        </w:rPr>
      </w:pPr>
      <w:r w:rsidRPr="00315038">
        <w:rPr>
          <w:rStyle w:val="af3"/>
          <w:color w:val="000000"/>
        </w:rPr>
        <w:t>Прогноз кассовых оборотов по источникам поступлений и направлений выдач денежной наличности.</w:t>
      </w:r>
    </w:p>
    <w:p w:rsidR="00883779" w:rsidRPr="00315038" w:rsidRDefault="00883779" w:rsidP="00F26E13">
      <w:pPr>
        <w:pStyle w:val="aa"/>
        <w:numPr>
          <w:ilvl w:val="0"/>
          <w:numId w:val="13"/>
        </w:numPr>
        <w:ind w:left="851" w:hanging="360"/>
        <w:rPr>
          <w:bCs/>
          <w:sz w:val="24"/>
          <w:szCs w:val="24"/>
        </w:rPr>
      </w:pPr>
      <w:r w:rsidRPr="00315038">
        <w:rPr>
          <w:bCs/>
          <w:sz w:val="24"/>
          <w:szCs w:val="24"/>
        </w:rPr>
        <w:t>Ревизия ценностей и проверка организации кассовой работы.</w:t>
      </w:r>
    </w:p>
    <w:p w:rsidR="00883779" w:rsidRPr="00315038" w:rsidRDefault="00883779" w:rsidP="00F26E13">
      <w:pPr>
        <w:pStyle w:val="aa"/>
        <w:numPr>
          <w:ilvl w:val="0"/>
          <w:numId w:val="13"/>
        </w:numPr>
        <w:ind w:left="851" w:hanging="360"/>
        <w:rPr>
          <w:bCs/>
          <w:sz w:val="24"/>
          <w:szCs w:val="24"/>
        </w:rPr>
      </w:pPr>
      <w:r w:rsidRPr="00315038">
        <w:rPr>
          <w:bCs/>
          <w:sz w:val="24"/>
          <w:szCs w:val="24"/>
        </w:rPr>
        <w:t xml:space="preserve">Ответственность за нарушение кассовой дисциплины. </w:t>
      </w:r>
    </w:p>
    <w:p w:rsidR="00883779" w:rsidRDefault="00883779" w:rsidP="008A3A75">
      <w:pPr>
        <w:pStyle w:val="af2"/>
        <w:widowControl w:val="0"/>
        <w:spacing w:after="0"/>
        <w:ind w:left="851" w:right="20"/>
        <w:jc w:val="both"/>
        <w:rPr>
          <w:rStyle w:val="af3"/>
          <w:color w:val="000000"/>
        </w:rPr>
      </w:pPr>
    </w:p>
    <w:p w:rsidR="00315038" w:rsidRPr="00315038" w:rsidRDefault="00315038" w:rsidP="008A3A75">
      <w:pPr>
        <w:spacing w:line="240" w:lineRule="auto"/>
        <w:ind w:left="36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Вариант № 5</w:t>
      </w:r>
    </w:p>
    <w:p w:rsidR="00315038" w:rsidRPr="00315038" w:rsidRDefault="00315038" w:rsidP="00F26E13">
      <w:pPr>
        <w:pStyle w:val="af2"/>
        <w:widowControl w:val="0"/>
        <w:numPr>
          <w:ilvl w:val="0"/>
          <w:numId w:val="14"/>
        </w:numPr>
        <w:spacing w:after="0"/>
        <w:ind w:left="851" w:right="20" w:hanging="425"/>
        <w:jc w:val="both"/>
      </w:pPr>
      <w:r w:rsidRPr="00315038">
        <w:rPr>
          <w:color w:val="000000"/>
        </w:rPr>
        <w:t>Нормативно-правовое регулирование  учета кассовых операций</w:t>
      </w:r>
      <w:r w:rsidRPr="00315038">
        <w:rPr>
          <w:rStyle w:val="af3"/>
          <w:color w:val="000000"/>
        </w:rPr>
        <w:t>.</w:t>
      </w:r>
    </w:p>
    <w:p w:rsidR="00315038" w:rsidRPr="00883779" w:rsidRDefault="00315038" w:rsidP="00F26E13">
      <w:pPr>
        <w:pStyle w:val="af2"/>
        <w:widowControl w:val="0"/>
        <w:numPr>
          <w:ilvl w:val="0"/>
          <w:numId w:val="14"/>
        </w:numPr>
        <w:spacing w:after="0"/>
        <w:ind w:left="851" w:right="20" w:hanging="425"/>
        <w:jc w:val="both"/>
      </w:pPr>
      <w:r w:rsidRPr="00315038">
        <w:rPr>
          <w:rStyle w:val="af3"/>
          <w:color w:val="000000"/>
        </w:rPr>
        <w:t xml:space="preserve"> </w:t>
      </w:r>
      <w:r w:rsidRPr="00315038">
        <w:rPr>
          <w:color w:val="000000"/>
        </w:rPr>
        <w:t>Правила обеспечения сохранности ценностей в кассе.</w:t>
      </w:r>
    </w:p>
    <w:p w:rsidR="00883779" w:rsidRPr="00315038" w:rsidRDefault="00883779" w:rsidP="00F26E13">
      <w:pPr>
        <w:pStyle w:val="aa"/>
        <w:numPr>
          <w:ilvl w:val="0"/>
          <w:numId w:val="14"/>
        </w:numPr>
        <w:ind w:left="851" w:hanging="425"/>
        <w:jc w:val="both"/>
        <w:rPr>
          <w:bCs/>
          <w:sz w:val="24"/>
          <w:szCs w:val="24"/>
        </w:rPr>
      </w:pPr>
      <w:r w:rsidRPr="00315038">
        <w:rPr>
          <w:bCs/>
          <w:sz w:val="24"/>
          <w:szCs w:val="24"/>
        </w:rPr>
        <w:lastRenderedPageBreak/>
        <w:t xml:space="preserve">Порядок совершения операций с наличными деньгами и безналичными расчетами. </w:t>
      </w:r>
    </w:p>
    <w:p w:rsidR="00883779" w:rsidRPr="00315038" w:rsidRDefault="00883779" w:rsidP="00F26E13">
      <w:pPr>
        <w:pStyle w:val="aa"/>
        <w:numPr>
          <w:ilvl w:val="0"/>
          <w:numId w:val="14"/>
        </w:numPr>
        <w:ind w:left="851" w:hanging="425"/>
        <w:jc w:val="both"/>
        <w:rPr>
          <w:bCs/>
          <w:sz w:val="24"/>
          <w:szCs w:val="24"/>
        </w:rPr>
      </w:pPr>
      <w:r w:rsidRPr="00315038">
        <w:rPr>
          <w:bCs/>
          <w:sz w:val="24"/>
          <w:szCs w:val="24"/>
        </w:rPr>
        <w:t xml:space="preserve">Требования и рекомендации по обеспечению сохранности денежных средств и денежных документов при их хранении и транспортировке. </w:t>
      </w:r>
    </w:p>
    <w:p w:rsidR="00883779" w:rsidRPr="00315038" w:rsidRDefault="00883779" w:rsidP="008A3A75">
      <w:pPr>
        <w:pStyle w:val="af2"/>
        <w:widowControl w:val="0"/>
        <w:spacing w:after="0"/>
        <w:ind w:left="851" w:right="20"/>
        <w:jc w:val="both"/>
      </w:pPr>
    </w:p>
    <w:p w:rsidR="00315038" w:rsidRPr="00315038" w:rsidRDefault="00315038" w:rsidP="008A3A75">
      <w:pPr>
        <w:spacing w:line="240" w:lineRule="auto"/>
        <w:ind w:left="36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Вариант № 6</w:t>
      </w:r>
    </w:p>
    <w:p w:rsidR="00315038" w:rsidRPr="00315038" w:rsidRDefault="00315038" w:rsidP="00F26E13">
      <w:pPr>
        <w:pStyle w:val="af2"/>
        <w:widowControl w:val="0"/>
        <w:numPr>
          <w:ilvl w:val="0"/>
          <w:numId w:val="15"/>
        </w:numPr>
        <w:spacing w:after="0"/>
        <w:ind w:left="851" w:hanging="425"/>
        <w:jc w:val="both"/>
      </w:pPr>
      <w:r w:rsidRPr="00315038">
        <w:rPr>
          <w:rStyle w:val="af3"/>
          <w:color w:val="000000"/>
        </w:rPr>
        <w:t>Обеспечение сохранности денежных средств при их хранении и транспортировки.</w:t>
      </w:r>
    </w:p>
    <w:p w:rsidR="00315038" w:rsidRPr="00883779" w:rsidRDefault="00315038" w:rsidP="00F26E13">
      <w:pPr>
        <w:pStyle w:val="af2"/>
        <w:widowControl w:val="0"/>
        <w:numPr>
          <w:ilvl w:val="0"/>
          <w:numId w:val="15"/>
        </w:numPr>
        <w:spacing w:after="0"/>
        <w:ind w:left="851" w:right="20" w:hanging="425"/>
        <w:rPr>
          <w:rStyle w:val="af3"/>
        </w:rPr>
      </w:pPr>
      <w:r w:rsidRPr="00315038">
        <w:rPr>
          <w:rStyle w:val="af3"/>
          <w:color w:val="000000"/>
        </w:rPr>
        <w:t xml:space="preserve"> Правила организации кассы в организации.</w:t>
      </w:r>
    </w:p>
    <w:p w:rsidR="00883779" w:rsidRPr="00315038" w:rsidRDefault="00883779" w:rsidP="00F26E13">
      <w:pPr>
        <w:pStyle w:val="aa"/>
        <w:numPr>
          <w:ilvl w:val="0"/>
          <w:numId w:val="15"/>
        </w:numPr>
        <w:ind w:left="851" w:hanging="425"/>
        <w:jc w:val="both"/>
        <w:rPr>
          <w:bCs/>
          <w:sz w:val="24"/>
          <w:szCs w:val="24"/>
        </w:rPr>
      </w:pPr>
      <w:r w:rsidRPr="00315038">
        <w:rPr>
          <w:bCs/>
          <w:sz w:val="24"/>
          <w:szCs w:val="24"/>
        </w:rPr>
        <w:t xml:space="preserve">Расчётно-кассовые операции с иностранной валютой. </w:t>
      </w:r>
    </w:p>
    <w:p w:rsidR="00883779" w:rsidRPr="00315038" w:rsidRDefault="00883779" w:rsidP="00F26E13">
      <w:pPr>
        <w:pStyle w:val="aa"/>
        <w:numPr>
          <w:ilvl w:val="0"/>
          <w:numId w:val="15"/>
        </w:numPr>
        <w:ind w:left="851" w:hanging="425"/>
        <w:jc w:val="both"/>
        <w:rPr>
          <w:bCs/>
          <w:sz w:val="24"/>
          <w:szCs w:val="24"/>
        </w:rPr>
      </w:pPr>
      <w:r w:rsidRPr="00315038">
        <w:rPr>
          <w:bCs/>
          <w:sz w:val="24"/>
          <w:szCs w:val="24"/>
        </w:rPr>
        <w:t>Организация работы с неплатежными, сомнительными и имеющие признаки подделки денежной наличностью.</w:t>
      </w:r>
    </w:p>
    <w:p w:rsidR="00883779" w:rsidRPr="00315038" w:rsidRDefault="00883779" w:rsidP="008A3A75">
      <w:pPr>
        <w:pStyle w:val="af2"/>
        <w:widowControl w:val="0"/>
        <w:spacing w:after="0"/>
        <w:ind w:left="851" w:right="20"/>
      </w:pPr>
    </w:p>
    <w:p w:rsidR="00315038" w:rsidRPr="00315038" w:rsidRDefault="00315038" w:rsidP="008A3A75">
      <w:pPr>
        <w:spacing w:line="240" w:lineRule="auto"/>
        <w:ind w:left="36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Вариант № 7</w:t>
      </w:r>
    </w:p>
    <w:p w:rsidR="00315038" w:rsidRPr="00315038" w:rsidRDefault="00315038" w:rsidP="00F26E13">
      <w:pPr>
        <w:pStyle w:val="af2"/>
        <w:widowControl w:val="0"/>
        <w:numPr>
          <w:ilvl w:val="0"/>
          <w:numId w:val="16"/>
        </w:numPr>
        <w:spacing w:after="0"/>
        <w:ind w:left="851" w:right="20" w:hanging="425"/>
        <w:jc w:val="both"/>
      </w:pPr>
      <w:r w:rsidRPr="00315038">
        <w:rPr>
          <w:rStyle w:val="af3"/>
          <w:color w:val="000000"/>
        </w:rPr>
        <w:t>Понятие о материальной ответственности кассира, права и обязанности работодателя и кассира.</w:t>
      </w:r>
    </w:p>
    <w:p w:rsidR="00315038" w:rsidRPr="00883779" w:rsidRDefault="00315038" w:rsidP="00F26E13">
      <w:pPr>
        <w:pStyle w:val="af2"/>
        <w:widowControl w:val="0"/>
        <w:numPr>
          <w:ilvl w:val="0"/>
          <w:numId w:val="16"/>
        </w:numPr>
        <w:spacing w:after="0"/>
        <w:ind w:left="851" w:hanging="425"/>
        <w:rPr>
          <w:rStyle w:val="af3"/>
        </w:rPr>
      </w:pPr>
      <w:r w:rsidRPr="00315038">
        <w:rPr>
          <w:rStyle w:val="af3"/>
          <w:color w:val="000000"/>
        </w:rPr>
        <w:t xml:space="preserve"> Документальное оформление материальной ответственности.</w:t>
      </w:r>
    </w:p>
    <w:p w:rsidR="00883779" w:rsidRPr="00315038" w:rsidRDefault="00883779" w:rsidP="00F26E13">
      <w:pPr>
        <w:pStyle w:val="aa"/>
        <w:numPr>
          <w:ilvl w:val="0"/>
          <w:numId w:val="16"/>
        </w:numPr>
        <w:ind w:left="851" w:hanging="425"/>
        <w:rPr>
          <w:sz w:val="24"/>
          <w:szCs w:val="24"/>
        </w:rPr>
      </w:pPr>
      <w:r w:rsidRPr="00315038">
        <w:rPr>
          <w:sz w:val="24"/>
          <w:szCs w:val="24"/>
        </w:rPr>
        <w:t xml:space="preserve">Характеристика современной контрольно-кассовой техники (ККТ). </w:t>
      </w:r>
    </w:p>
    <w:p w:rsidR="00883779" w:rsidRPr="00315038" w:rsidRDefault="00883779" w:rsidP="00F26E13">
      <w:pPr>
        <w:pStyle w:val="aa"/>
        <w:numPr>
          <w:ilvl w:val="0"/>
          <w:numId w:val="16"/>
        </w:numPr>
        <w:ind w:left="851" w:hanging="425"/>
        <w:rPr>
          <w:sz w:val="24"/>
          <w:szCs w:val="24"/>
        </w:rPr>
      </w:pPr>
      <w:r w:rsidRPr="00315038">
        <w:rPr>
          <w:sz w:val="24"/>
          <w:szCs w:val="24"/>
        </w:rPr>
        <w:t xml:space="preserve">Правила эксплуатации и порядок работы на ККТ. </w:t>
      </w:r>
    </w:p>
    <w:p w:rsidR="00883779" w:rsidRPr="00315038" w:rsidRDefault="00883779" w:rsidP="008A3A75">
      <w:pPr>
        <w:pStyle w:val="af2"/>
        <w:widowControl w:val="0"/>
        <w:spacing w:after="0"/>
        <w:ind w:left="851"/>
        <w:rPr>
          <w:rStyle w:val="af3"/>
        </w:rPr>
      </w:pPr>
    </w:p>
    <w:p w:rsidR="00315038" w:rsidRPr="00315038" w:rsidRDefault="00315038" w:rsidP="008A3A75">
      <w:pPr>
        <w:spacing w:line="240" w:lineRule="auto"/>
        <w:ind w:left="36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Вариант № 8</w:t>
      </w:r>
    </w:p>
    <w:p w:rsidR="00315038" w:rsidRPr="00315038" w:rsidRDefault="00315038" w:rsidP="00F26E13">
      <w:pPr>
        <w:pStyle w:val="af2"/>
        <w:widowControl w:val="0"/>
        <w:numPr>
          <w:ilvl w:val="0"/>
          <w:numId w:val="17"/>
        </w:numPr>
        <w:spacing w:after="0"/>
        <w:ind w:left="709" w:hanging="283"/>
      </w:pPr>
      <w:r w:rsidRPr="00315038">
        <w:rPr>
          <w:rStyle w:val="af3"/>
          <w:color w:val="000000"/>
        </w:rPr>
        <w:t>Правила приема, выдачи наличных денег и оформления кассовых документов.</w:t>
      </w:r>
    </w:p>
    <w:p w:rsidR="00315038" w:rsidRPr="00883779" w:rsidRDefault="00315038" w:rsidP="00F26E13">
      <w:pPr>
        <w:pStyle w:val="af2"/>
        <w:widowControl w:val="0"/>
        <w:numPr>
          <w:ilvl w:val="0"/>
          <w:numId w:val="17"/>
        </w:numPr>
        <w:spacing w:after="0"/>
        <w:ind w:left="709" w:hanging="283"/>
        <w:rPr>
          <w:rStyle w:val="af3"/>
        </w:rPr>
      </w:pPr>
      <w:r w:rsidRPr="00315038">
        <w:rPr>
          <w:rStyle w:val="af3"/>
          <w:color w:val="000000"/>
        </w:rPr>
        <w:t xml:space="preserve"> </w:t>
      </w:r>
      <w:r w:rsidRPr="00315038">
        <w:rPr>
          <w:bCs/>
          <w:color w:val="000000"/>
        </w:rPr>
        <w:t>Ревизия кассы</w:t>
      </w:r>
      <w:r w:rsidRPr="00315038">
        <w:rPr>
          <w:rStyle w:val="af3"/>
          <w:color w:val="000000"/>
        </w:rPr>
        <w:t>.</w:t>
      </w:r>
    </w:p>
    <w:p w:rsidR="00883779" w:rsidRPr="00315038" w:rsidRDefault="00883779" w:rsidP="00F26E13">
      <w:pPr>
        <w:pStyle w:val="aa"/>
        <w:numPr>
          <w:ilvl w:val="0"/>
          <w:numId w:val="17"/>
        </w:numPr>
        <w:ind w:left="851" w:hanging="360"/>
        <w:rPr>
          <w:sz w:val="24"/>
          <w:szCs w:val="24"/>
        </w:rPr>
      </w:pPr>
      <w:r w:rsidRPr="00315038">
        <w:rPr>
          <w:sz w:val="24"/>
          <w:szCs w:val="24"/>
        </w:rPr>
        <w:t>Бухгалтерский учет кассовых операций.</w:t>
      </w:r>
    </w:p>
    <w:p w:rsidR="00883779" w:rsidRPr="00315038" w:rsidRDefault="00883779" w:rsidP="00F26E13">
      <w:pPr>
        <w:pStyle w:val="aa"/>
        <w:numPr>
          <w:ilvl w:val="0"/>
          <w:numId w:val="17"/>
        </w:numPr>
        <w:ind w:left="851" w:hanging="360"/>
        <w:rPr>
          <w:sz w:val="24"/>
          <w:szCs w:val="24"/>
        </w:rPr>
      </w:pPr>
      <w:r w:rsidRPr="00315038">
        <w:rPr>
          <w:sz w:val="24"/>
          <w:szCs w:val="24"/>
        </w:rPr>
        <w:t>Кассовая книга, ее строение и порядок ведения.</w:t>
      </w:r>
    </w:p>
    <w:p w:rsidR="00883779" w:rsidRPr="00315038" w:rsidRDefault="00883779" w:rsidP="008A3A75">
      <w:pPr>
        <w:pStyle w:val="af2"/>
        <w:widowControl w:val="0"/>
        <w:spacing w:after="0"/>
        <w:ind w:left="709"/>
      </w:pPr>
    </w:p>
    <w:p w:rsidR="00315038" w:rsidRPr="00315038" w:rsidRDefault="00315038" w:rsidP="008A3A75">
      <w:pPr>
        <w:spacing w:line="240" w:lineRule="auto"/>
        <w:ind w:left="36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Вариант № 9</w:t>
      </w:r>
    </w:p>
    <w:p w:rsidR="00315038" w:rsidRPr="00315038" w:rsidRDefault="00315038" w:rsidP="00F26E13">
      <w:pPr>
        <w:pStyle w:val="af2"/>
        <w:widowControl w:val="0"/>
        <w:numPr>
          <w:ilvl w:val="0"/>
          <w:numId w:val="18"/>
        </w:numPr>
        <w:spacing w:after="0"/>
        <w:jc w:val="both"/>
      </w:pPr>
      <w:r w:rsidRPr="00315038">
        <w:rPr>
          <w:rStyle w:val="af3"/>
          <w:color w:val="000000"/>
        </w:rPr>
        <w:t>Оформление выдачи и приема наличных денежных средств.</w:t>
      </w:r>
    </w:p>
    <w:p w:rsidR="00315038" w:rsidRPr="00883779" w:rsidRDefault="00315038" w:rsidP="00F26E13">
      <w:pPr>
        <w:pStyle w:val="af2"/>
        <w:widowControl w:val="0"/>
        <w:numPr>
          <w:ilvl w:val="0"/>
          <w:numId w:val="18"/>
        </w:numPr>
        <w:spacing w:after="0"/>
        <w:jc w:val="both"/>
        <w:rPr>
          <w:rStyle w:val="af3"/>
        </w:rPr>
      </w:pPr>
      <w:r w:rsidRPr="00315038">
        <w:rPr>
          <w:rStyle w:val="af3"/>
          <w:color w:val="000000"/>
        </w:rPr>
        <w:t>Требования к ведению кассовой книги и хранение денег и денежных документов.</w:t>
      </w:r>
    </w:p>
    <w:p w:rsidR="00883779" w:rsidRPr="00315038" w:rsidRDefault="00883779" w:rsidP="00F26E13">
      <w:pPr>
        <w:pStyle w:val="aa"/>
        <w:numPr>
          <w:ilvl w:val="0"/>
          <w:numId w:val="18"/>
        </w:numPr>
        <w:jc w:val="both"/>
        <w:rPr>
          <w:sz w:val="24"/>
          <w:szCs w:val="24"/>
        </w:rPr>
      </w:pPr>
      <w:r w:rsidRPr="00315038">
        <w:rPr>
          <w:sz w:val="24"/>
          <w:szCs w:val="24"/>
        </w:rPr>
        <w:t>Выполнение кассовых операций в среде 1С: Бухгалтерия.</w:t>
      </w:r>
    </w:p>
    <w:p w:rsidR="00883779" w:rsidRPr="00315038" w:rsidRDefault="00883779" w:rsidP="00F26E13">
      <w:pPr>
        <w:pStyle w:val="aa"/>
        <w:numPr>
          <w:ilvl w:val="0"/>
          <w:numId w:val="18"/>
        </w:numPr>
        <w:jc w:val="both"/>
        <w:rPr>
          <w:sz w:val="24"/>
          <w:szCs w:val="24"/>
        </w:rPr>
      </w:pPr>
      <w:r w:rsidRPr="00315038">
        <w:rPr>
          <w:bCs/>
          <w:sz w:val="24"/>
          <w:szCs w:val="24"/>
        </w:rPr>
        <w:t>Ответственность за несоблюдение правил ведения кассовых операций.</w:t>
      </w:r>
    </w:p>
    <w:p w:rsidR="00883779" w:rsidRPr="00315038" w:rsidRDefault="00883779" w:rsidP="008A3A75">
      <w:pPr>
        <w:pStyle w:val="af2"/>
        <w:widowControl w:val="0"/>
        <w:spacing w:after="0"/>
        <w:ind w:left="760"/>
        <w:jc w:val="both"/>
      </w:pPr>
    </w:p>
    <w:p w:rsidR="00315038" w:rsidRPr="00315038" w:rsidRDefault="00315038" w:rsidP="008A3A75">
      <w:pPr>
        <w:spacing w:line="240" w:lineRule="auto"/>
        <w:ind w:left="36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Вариант № 10</w:t>
      </w:r>
    </w:p>
    <w:p w:rsidR="00315038" w:rsidRPr="00315038" w:rsidRDefault="00315038" w:rsidP="00F26E13">
      <w:pPr>
        <w:pStyle w:val="af2"/>
        <w:widowControl w:val="0"/>
        <w:numPr>
          <w:ilvl w:val="0"/>
          <w:numId w:val="19"/>
        </w:numPr>
        <w:spacing w:after="0"/>
        <w:ind w:left="851" w:hanging="425"/>
        <w:jc w:val="both"/>
      </w:pPr>
      <w:r w:rsidRPr="00315038">
        <w:rPr>
          <w:rStyle w:val="af3"/>
          <w:color w:val="000000"/>
        </w:rPr>
        <w:t>Расчетно-кассовые операции в иностранной валюте.</w:t>
      </w:r>
    </w:p>
    <w:p w:rsidR="00315038" w:rsidRPr="00883779" w:rsidRDefault="00315038" w:rsidP="00F26E13">
      <w:pPr>
        <w:pStyle w:val="af2"/>
        <w:widowControl w:val="0"/>
        <w:numPr>
          <w:ilvl w:val="0"/>
          <w:numId w:val="19"/>
        </w:numPr>
        <w:spacing w:after="0"/>
        <w:ind w:left="851" w:right="20" w:hanging="425"/>
        <w:jc w:val="both"/>
        <w:rPr>
          <w:rStyle w:val="af3"/>
        </w:rPr>
      </w:pPr>
      <w:r w:rsidRPr="00315038">
        <w:rPr>
          <w:rStyle w:val="af3"/>
          <w:color w:val="000000"/>
        </w:rPr>
        <w:t xml:space="preserve"> Основные требования и рекомендации по обеспечению сохранности денежных средств и денежных документов при их хранении и транспортировке.</w:t>
      </w:r>
    </w:p>
    <w:p w:rsidR="00883779" w:rsidRPr="00315038" w:rsidRDefault="00883779" w:rsidP="00F26E13">
      <w:pPr>
        <w:numPr>
          <w:ilvl w:val="0"/>
          <w:numId w:val="19"/>
        </w:numPr>
        <w:spacing w:line="240" w:lineRule="auto"/>
        <w:ind w:left="720" w:hanging="360"/>
        <w:jc w:val="left"/>
        <w:rPr>
          <w:sz w:val="24"/>
          <w:szCs w:val="24"/>
        </w:rPr>
      </w:pPr>
      <w:r w:rsidRPr="00315038">
        <w:rPr>
          <w:color w:val="000000"/>
          <w:sz w:val="24"/>
          <w:szCs w:val="24"/>
          <w:shd w:val="clear" w:color="auto" w:fill="FFFFFF"/>
        </w:rPr>
        <w:t>Порядок расчета и оформления лимита кассы</w:t>
      </w:r>
      <w:r w:rsidRPr="00315038">
        <w:rPr>
          <w:sz w:val="24"/>
          <w:szCs w:val="24"/>
        </w:rPr>
        <w:t>.</w:t>
      </w:r>
    </w:p>
    <w:p w:rsidR="00883779" w:rsidRPr="00315038" w:rsidRDefault="00883779" w:rsidP="00F26E13">
      <w:pPr>
        <w:numPr>
          <w:ilvl w:val="0"/>
          <w:numId w:val="19"/>
        </w:numPr>
        <w:spacing w:line="240" w:lineRule="auto"/>
        <w:ind w:left="720" w:hanging="360"/>
        <w:jc w:val="left"/>
        <w:rPr>
          <w:sz w:val="24"/>
          <w:szCs w:val="24"/>
        </w:rPr>
      </w:pPr>
      <w:r w:rsidRPr="00315038">
        <w:rPr>
          <w:sz w:val="24"/>
          <w:szCs w:val="24"/>
        </w:rPr>
        <w:t xml:space="preserve"> Бланки строгой отчетности по кассе.</w:t>
      </w:r>
    </w:p>
    <w:p w:rsidR="00315038" w:rsidRPr="00315038" w:rsidRDefault="00315038" w:rsidP="008A3A75">
      <w:pPr>
        <w:tabs>
          <w:tab w:val="left" w:pos="1780"/>
        </w:tabs>
        <w:spacing w:line="240" w:lineRule="auto"/>
        <w:ind w:left="993" w:hanging="993"/>
        <w:jc w:val="center"/>
        <w:rPr>
          <w:b/>
          <w:sz w:val="24"/>
          <w:szCs w:val="24"/>
        </w:rPr>
      </w:pPr>
    </w:p>
    <w:p w:rsidR="00315038" w:rsidRPr="00315038" w:rsidRDefault="00315038" w:rsidP="0058567B">
      <w:pPr>
        <w:spacing w:line="240" w:lineRule="auto"/>
        <w:jc w:val="left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Практическое задание №2</w:t>
      </w:r>
      <w:r w:rsidR="0058567B">
        <w:rPr>
          <w:b/>
          <w:sz w:val="24"/>
          <w:szCs w:val="24"/>
        </w:rPr>
        <w:t>. Задание № 2</w:t>
      </w:r>
      <w:r w:rsidR="0058567B" w:rsidRPr="00315038">
        <w:rPr>
          <w:b/>
          <w:sz w:val="24"/>
          <w:szCs w:val="24"/>
        </w:rPr>
        <w:t xml:space="preserve"> – </w:t>
      </w:r>
      <w:r w:rsidR="0058567B">
        <w:rPr>
          <w:sz w:val="24"/>
          <w:szCs w:val="24"/>
        </w:rPr>
        <w:t>решите ситуационные задачи.</w:t>
      </w:r>
    </w:p>
    <w:p w:rsidR="00315038" w:rsidRPr="00315038" w:rsidRDefault="00D91A4E" w:rsidP="008A3A75">
      <w:pPr>
        <w:spacing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Задача 1</w:t>
      </w:r>
      <w:r w:rsidR="00315038" w:rsidRPr="00315038">
        <w:rPr>
          <w:b/>
          <w:bCs/>
          <w:sz w:val="24"/>
          <w:szCs w:val="24"/>
        </w:rPr>
        <w:t xml:space="preserve">. </w:t>
      </w:r>
    </w:p>
    <w:p w:rsidR="00315038" w:rsidRPr="00315038" w:rsidRDefault="00E43C06" w:rsidP="008A3A7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ООО «Старт» на 1 января 202</w:t>
      </w:r>
      <w:r w:rsidR="00D91A4E">
        <w:rPr>
          <w:bCs/>
          <w:sz w:val="24"/>
          <w:szCs w:val="24"/>
        </w:rPr>
        <w:t>0</w:t>
      </w:r>
      <w:r w:rsidR="00315038" w:rsidRPr="00315038">
        <w:rPr>
          <w:bCs/>
          <w:sz w:val="24"/>
          <w:szCs w:val="24"/>
        </w:rPr>
        <w:t xml:space="preserve"> г. на счете 50 «Касса» имело дебетовое сальдо на </w:t>
      </w:r>
      <w:r w:rsidR="00D91A4E">
        <w:rPr>
          <w:bCs/>
          <w:sz w:val="24"/>
          <w:szCs w:val="24"/>
        </w:rPr>
        <w:t>сумму 4</w:t>
      </w:r>
      <w:r>
        <w:rPr>
          <w:bCs/>
          <w:sz w:val="24"/>
          <w:szCs w:val="24"/>
        </w:rPr>
        <w:t>5 000 руб. В течение 20</w:t>
      </w:r>
      <w:r w:rsidR="00D91A4E">
        <w:rPr>
          <w:bCs/>
          <w:sz w:val="24"/>
          <w:szCs w:val="24"/>
        </w:rPr>
        <w:t>20 г. в кассу поступило 257 700 руб., а израсходовано 103 999</w:t>
      </w:r>
      <w:r w:rsidR="00315038" w:rsidRPr="00315038">
        <w:rPr>
          <w:bCs/>
          <w:sz w:val="24"/>
          <w:szCs w:val="24"/>
        </w:rPr>
        <w:t xml:space="preserve"> руб. Заполните оборотно - сальдовую ведомость по счету 50: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589"/>
        <w:gridCol w:w="1588"/>
        <w:gridCol w:w="1582"/>
        <w:gridCol w:w="1614"/>
        <w:gridCol w:w="1598"/>
      </w:tblGrid>
      <w:tr w:rsidR="00315038" w:rsidRPr="00315038" w:rsidTr="00736558">
        <w:trPr>
          <w:jc w:val="center"/>
        </w:trPr>
        <w:tc>
          <w:tcPr>
            <w:tcW w:w="3472" w:type="dxa"/>
            <w:gridSpan w:val="2"/>
          </w:tcPr>
          <w:p w:rsidR="00315038" w:rsidRPr="00315038" w:rsidRDefault="00E43C06" w:rsidP="008A3A7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Сальдо на 01.01.2020</w:t>
            </w:r>
            <w:r w:rsidR="00315038" w:rsidRPr="0031503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74" w:type="dxa"/>
            <w:gridSpan w:val="2"/>
          </w:tcPr>
          <w:p w:rsidR="00315038" w:rsidRPr="00315038" w:rsidRDefault="00E43C06" w:rsidP="008A3A7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Обороты за 20</w:t>
            </w:r>
            <w:r w:rsidR="00D91A4E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315038" w:rsidRPr="0031503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74" w:type="dxa"/>
            <w:gridSpan w:val="2"/>
          </w:tcPr>
          <w:p w:rsidR="00315038" w:rsidRPr="00315038" w:rsidRDefault="00D91A4E" w:rsidP="008A3A7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Сальдо на 01.01.2021</w:t>
            </w:r>
            <w:r w:rsidR="00315038" w:rsidRPr="00315038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</w:tr>
      <w:tr w:rsidR="00D91A4E" w:rsidRPr="00315038" w:rsidTr="00736558">
        <w:trPr>
          <w:jc w:val="center"/>
        </w:trPr>
        <w:tc>
          <w:tcPr>
            <w:tcW w:w="1736" w:type="dxa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5038">
              <w:rPr>
                <w:bCs/>
                <w:sz w:val="24"/>
                <w:szCs w:val="24"/>
              </w:rPr>
              <w:t>Дт</w:t>
            </w:r>
          </w:p>
        </w:tc>
        <w:tc>
          <w:tcPr>
            <w:tcW w:w="1736" w:type="dxa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5038">
              <w:rPr>
                <w:bCs/>
                <w:sz w:val="24"/>
                <w:szCs w:val="24"/>
              </w:rPr>
              <w:t>Кт</w:t>
            </w:r>
          </w:p>
        </w:tc>
        <w:tc>
          <w:tcPr>
            <w:tcW w:w="1737" w:type="dxa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5038">
              <w:rPr>
                <w:bCs/>
                <w:sz w:val="24"/>
                <w:szCs w:val="24"/>
              </w:rPr>
              <w:t>Дт</w:t>
            </w:r>
          </w:p>
        </w:tc>
        <w:tc>
          <w:tcPr>
            <w:tcW w:w="1737" w:type="dxa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5038">
              <w:rPr>
                <w:bCs/>
                <w:sz w:val="24"/>
                <w:szCs w:val="24"/>
              </w:rPr>
              <w:t>Кт</w:t>
            </w:r>
          </w:p>
        </w:tc>
        <w:tc>
          <w:tcPr>
            <w:tcW w:w="1737" w:type="dxa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5038">
              <w:rPr>
                <w:bCs/>
                <w:sz w:val="24"/>
                <w:szCs w:val="24"/>
              </w:rPr>
              <w:t>Дт</w:t>
            </w:r>
          </w:p>
        </w:tc>
        <w:tc>
          <w:tcPr>
            <w:tcW w:w="1737" w:type="dxa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5038">
              <w:rPr>
                <w:bCs/>
                <w:sz w:val="24"/>
                <w:szCs w:val="24"/>
              </w:rPr>
              <w:t>Кт</w:t>
            </w:r>
          </w:p>
        </w:tc>
      </w:tr>
      <w:tr w:rsidR="00D91A4E" w:rsidRPr="00315038" w:rsidTr="00736558">
        <w:trPr>
          <w:jc w:val="center"/>
        </w:trPr>
        <w:tc>
          <w:tcPr>
            <w:tcW w:w="173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315038" w:rsidRPr="00315038" w:rsidRDefault="00315038" w:rsidP="008A3A75">
      <w:pPr>
        <w:spacing w:line="240" w:lineRule="auto"/>
        <w:rPr>
          <w:b/>
          <w:bCs/>
          <w:sz w:val="24"/>
          <w:szCs w:val="24"/>
        </w:rPr>
      </w:pPr>
    </w:p>
    <w:p w:rsidR="00315038" w:rsidRPr="00315038" w:rsidRDefault="00D91A4E" w:rsidP="008A3A75">
      <w:pPr>
        <w:spacing w:line="240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Задача 2</w:t>
      </w:r>
      <w:r w:rsidR="00315038" w:rsidRPr="00315038">
        <w:rPr>
          <w:b/>
          <w:bCs/>
          <w:sz w:val="24"/>
          <w:szCs w:val="24"/>
        </w:rPr>
        <w:t xml:space="preserve"> </w:t>
      </w:r>
    </w:p>
    <w:p w:rsidR="00315038" w:rsidRPr="00315038" w:rsidRDefault="00315038" w:rsidP="008A3A75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>Оформите записи в бухгалтерском учете по следующим операциям, связанным с поступлением ден</w:t>
      </w:r>
      <w:r w:rsidR="00D91A4E">
        <w:rPr>
          <w:sz w:val="24"/>
          <w:szCs w:val="24"/>
        </w:rPr>
        <w:t>ежных средств в кассу ООО «Заря</w:t>
      </w:r>
      <w:r w:rsidRPr="00315038">
        <w:rPr>
          <w:sz w:val="24"/>
          <w:szCs w:val="24"/>
        </w:rPr>
        <w:t>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8"/>
        <w:gridCol w:w="1998"/>
        <w:gridCol w:w="1675"/>
      </w:tblGrid>
      <w:tr w:rsidR="00315038" w:rsidRPr="00315038" w:rsidTr="00736558">
        <w:trPr>
          <w:jc w:val="center"/>
        </w:trPr>
        <w:tc>
          <w:tcPr>
            <w:tcW w:w="6487" w:type="dxa"/>
            <w:vMerge w:val="restart"/>
            <w:vAlign w:val="center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lastRenderedPageBreak/>
              <w:t>Содержание хозяйственной операции</w:t>
            </w:r>
          </w:p>
        </w:tc>
        <w:tc>
          <w:tcPr>
            <w:tcW w:w="3933" w:type="dxa"/>
            <w:gridSpan w:val="2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Корреспонденция счетов</w:t>
            </w: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  <w:vMerge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Дт</w:t>
            </w: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Кт</w:t>
            </w: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Отражена сумма наличных денежных средств, поступивш</w:t>
            </w:r>
            <w:r w:rsidR="00D91A4E">
              <w:rPr>
                <w:sz w:val="24"/>
                <w:szCs w:val="24"/>
              </w:rPr>
              <w:t>ая с расчетных счетов ООО «Заря</w:t>
            </w:r>
            <w:r w:rsidRPr="00315038">
              <w:rPr>
                <w:sz w:val="24"/>
                <w:szCs w:val="24"/>
              </w:rPr>
              <w:t>» в кассу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Отражена сумма денежных средств, числящихся в пути, поступивших в кассу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Отражена сумма денежных средств, поступивших в кассу, в счет погашения займов от заимодавцев в наличной форме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Отражена сумма наличных денежных средств, поступивших от покупателей и заказчиков в кассу (в том числе авансы и предоплата)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Отражены излишне выданные суммы по заработной плате работников, возвращенные в кассу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Отражены неизрасходованные суммы денежных средств, возвращенные подотчетными лицами в кассу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Отражена сумма взносов (вкладов), внесенных учредителями (участниками) в уставный (складочный) капитал организации наличными денежными средствами, поступившими в кассу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Отражена сумма наличных денежных средств, внесенных работниками в счет возмещения причиненного материального ущерба и погашения задолженности по ссудам, займам, поступившая в кассу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15038" w:rsidRPr="00315038" w:rsidRDefault="00315038" w:rsidP="008A3A75">
      <w:pPr>
        <w:spacing w:line="240" w:lineRule="auto"/>
        <w:rPr>
          <w:sz w:val="24"/>
          <w:szCs w:val="24"/>
        </w:rPr>
      </w:pPr>
    </w:p>
    <w:p w:rsidR="00315038" w:rsidRPr="00315038" w:rsidRDefault="00D91A4E" w:rsidP="008A3A7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Задача 3</w:t>
      </w:r>
      <w:r w:rsidR="00315038" w:rsidRPr="00315038">
        <w:rPr>
          <w:b/>
          <w:bCs/>
          <w:sz w:val="24"/>
          <w:szCs w:val="24"/>
        </w:rPr>
        <w:t xml:space="preserve">. </w:t>
      </w:r>
    </w:p>
    <w:p w:rsidR="00315038" w:rsidRPr="00315038" w:rsidRDefault="00315038" w:rsidP="008A3A75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>Оформите записи в бухгалтерском учете по следующим операциям, связанным с расходованием дене</w:t>
      </w:r>
      <w:r w:rsidR="00D91A4E">
        <w:rPr>
          <w:sz w:val="24"/>
          <w:szCs w:val="24"/>
        </w:rPr>
        <w:t>жных средств из кассы ООО «Старт</w:t>
      </w:r>
      <w:r w:rsidRPr="00315038">
        <w:rPr>
          <w:sz w:val="24"/>
          <w:szCs w:val="24"/>
        </w:rPr>
        <w:t>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1994"/>
        <w:gridCol w:w="1672"/>
      </w:tblGrid>
      <w:tr w:rsidR="00315038" w:rsidRPr="00315038" w:rsidTr="00736558">
        <w:trPr>
          <w:jc w:val="center"/>
        </w:trPr>
        <w:tc>
          <w:tcPr>
            <w:tcW w:w="6487" w:type="dxa"/>
            <w:vMerge w:val="restart"/>
            <w:vAlign w:val="center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3933" w:type="dxa"/>
            <w:gridSpan w:val="2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Корреспонденция счетов</w:t>
            </w: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  <w:vMerge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Дт</w:t>
            </w: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Кт</w:t>
            </w: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Отражена внесенная сумма денежных средств, сданных кассой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Отражены предоставленные другим организациям займы наличными денежными средствами из кассы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погашение задолженности наличными и денежными средствами перед поставщиками и подрядчиками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Отражена сумма денежных средств, числящихся как денежные средства в пути (переводы)</w:t>
            </w:r>
          </w:p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Отражена выплата пособия работникам ООО «Старт» из Фонда социального страхования РФ наличными денежными средствами (пособия по временной нетрудоспособности, беременности, уходу за ребенком и т. д.)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Отражена сумма наличных денежных средств, выданных под отчет работникам ООО «Старт»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погашение задолженности перед работниками ООО «Старт» по оплате труда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 xml:space="preserve">Отражена выплата суммы депонированной заработной </w:t>
            </w:r>
            <w:r w:rsidRPr="00315038">
              <w:rPr>
                <w:sz w:val="24"/>
                <w:szCs w:val="24"/>
              </w:rPr>
              <w:lastRenderedPageBreak/>
              <w:t>платы и прочих депонированных сумм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Отражена выплата доходов (дивидендов) от участия в ООО «Старт»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247CE" w:rsidRDefault="007247CE" w:rsidP="0058567B">
      <w:pPr>
        <w:spacing w:line="240" w:lineRule="auto"/>
        <w:ind w:firstLine="0"/>
        <w:rPr>
          <w:b/>
          <w:bCs/>
          <w:sz w:val="24"/>
          <w:szCs w:val="24"/>
        </w:rPr>
      </w:pPr>
    </w:p>
    <w:p w:rsidR="007247CE" w:rsidRDefault="007247CE" w:rsidP="0058567B">
      <w:pPr>
        <w:spacing w:line="240" w:lineRule="auto"/>
        <w:ind w:firstLine="0"/>
        <w:rPr>
          <w:b/>
          <w:bCs/>
          <w:sz w:val="24"/>
          <w:szCs w:val="24"/>
        </w:rPr>
      </w:pPr>
    </w:p>
    <w:p w:rsidR="00E43C06" w:rsidRPr="00315038" w:rsidRDefault="00E43C06" w:rsidP="0058567B">
      <w:pPr>
        <w:spacing w:line="240" w:lineRule="auto"/>
        <w:ind w:firstLine="0"/>
        <w:rPr>
          <w:b/>
          <w:sz w:val="24"/>
          <w:szCs w:val="24"/>
        </w:rPr>
      </w:pPr>
      <w:r w:rsidRPr="00315038">
        <w:rPr>
          <w:b/>
          <w:bCs/>
          <w:sz w:val="24"/>
          <w:szCs w:val="24"/>
        </w:rPr>
        <w:t xml:space="preserve">Задача 4. </w:t>
      </w:r>
    </w:p>
    <w:p w:rsidR="00E43C06" w:rsidRPr="00315038" w:rsidRDefault="00D91A4E" w:rsidP="00E43C06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ООО «Заря» на 1 января 2021</w:t>
      </w:r>
      <w:r w:rsidR="00E43C06" w:rsidRPr="00315038">
        <w:rPr>
          <w:bCs/>
          <w:sz w:val="24"/>
          <w:szCs w:val="24"/>
        </w:rPr>
        <w:t xml:space="preserve"> г. на счете 50 «Касса» имело дебетовое сальдо на </w:t>
      </w:r>
      <w:r>
        <w:rPr>
          <w:bCs/>
          <w:sz w:val="24"/>
          <w:szCs w:val="24"/>
        </w:rPr>
        <w:t>сумму 15 000 руб. В течение 2021</w:t>
      </w:r>
      <w:r w:rsidR="00E43C06" w:rsidRPr="00315038">
        <w:rPr>
          <w:bCs/>
          <w:sz w:val="24"/>
          <w:szCs w:val="24"/>
        </w:rPr>
        <w:t xml:space="preserve"> г. в кассу поступило 350 000 руб., а израсходовано 203 000 руб. Заполните оборотно - сальдовую ведомость по счету 50: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592"/>
        <w:gridCol w:w="1592"/>
        <w:gridCol w:w="1586"/>
        <w:gridCol w:w="1604"/>
        <w:gridCol w:w="1593"/>
      </w:tblGrid>
      <w:tr w:rsidR="00E43C06" w:rsidRPr="00315038" w:rsidTr="007247CE">
        <w:trPr>
          <w:jc w:val="center"/>
        </w:trPr>
        <w:tc>
          <w:tcPr>
            <w:tcW w:w="3472" w:type="dxa"/>
            <w:gridSpan w:val="2"/>
          </w:tcPr>
          <w:p w:rsidR="00E43C06" w:rsidRPr="00315038" w:rsidRDefault="00D91A4E" w:rsidP="00D91A4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Сальдо на 01.01.2021</w:t>
            </w:r>
            <w:r w:rsidR="00E43C06" w:rsidRPr="0031503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74" w:type="dxa"/>
            <w:gridSpan w:val="2"/>
          </w:tcPr>
          <w:p w:rsidR="00E43C06" w:rsidRPr="00315038" w:rsidRDefault="00D91A4E" w:rsidP="007247C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Обороты за 2021</w:t>
            </w:r>
            <w:r w:rsidR="00E43C06" w:rsidRPr="0031503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74" w:type="dxa"/>
            <w:gridSpan w:val="2"/>
          </w:tcPr>
          <w:p w:rsidR="00E43C06" w:rsidRPr="00315038" w:rsidRDefault="00D91A4E" w:rsidP="007247C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Сальдо на 01.01.2022</w:t>
            </w:r>
            <w:r w:rsidR="00E43C06" w:rsidRPr="0031503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E43C06" w:rsidRPr="00315038" w:rsidTr="007247CE">
        <w:trPr>
          <w:jc w:val="center"/>
        </w:trPr>
        <w:tc>
          <w:tcPr>
            <w:tcW w:w="1736" w:type="dxa"/>
          </w:tcPr>
          <w:p w:rsidR="00E43C06" w:rsidRPr="00315038" w:rsidRDefault="00E43C06" w:rsidP="007247C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5038">
              <w:rPr>
                <w:bCs/>
                <w:sz w:val="24"/>
                <w:szCs w:val="24"/>
              </w:rPr>
              <w:t>Дт</w:t>
            </w:r>
          </w:p>
        </w:tc>
        <w:tc>
          <w:tcPr>
            <w:tcW w:w="1736" w:type="dxa"/>
          </w:tcPr>
          <w:p w:rsidR="00E43C06" w:rsidRPr="00315038" w:rsidRDefault="00E43C06" w:rsidP="007247C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5038">
              <w:rPr>
                <w:bCs/>
                <w:sz w:val="24"/>
                <w:szCs w:val="24"/>
              </w:rPr>
              <w:t>Кт</w:t>
            </w:r>
          </w:p>
        </w:tc>
        <w:tc>
          <w:tcPr>
            <w:tcW w:w="1737" w:type="dxa"/>
          </w:tcPr>
          <w:p w:rsidR="00E43C06" w:rsidRPr="00315038" w:rsidRDefault="00E43C06" w:rsidP="007247C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5038">
              <w:rPr>
                <w:bCs/>
                <w:sz w:val="24"/>
                <w:szCs w:val="24"/>
              </w:rPr>
              <w:t>Дт</w:t>
            </w:r>
          </w:p>
        </w:tc>
        <w:tc>
          <w:tcPr>
            <w:tcW w:w="1737" w:type="dxa"/>
          </w:tcPr>
          <w:p w:rsidR="00E43C06" w:rsidRPr="00315038" w:rsidRDefault="00E43C06" w:rsidP="007247C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5038">
              <w:rPr>
                <w:bCs/>
                <w:sz w:val="24"/>
                <w:szCs w:val="24"/>
              </w:rPr>
              <w:t>Кт</w:t>
            </w:r>
          </w:p>
        </w:tc>
        <w:tc>
          <w:tcPr>
            <w:tcW w:w="1737" w:type="dxa"/>
          </w:tcPr>
          <w:p w:rsidR="00E43C06" w:rsidRPr="00315038" w:rsidRDefault="00E43C06" w:rsidP="007247C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5038">
              <w:rPr>
                <w:bCs/>
                <w:sz w:val="24"/>
                <w:szCs w:val="24"/>
              </w:rPr>
              <w:t>Дт</w:t>
            </w:r>
          </w:p>
        </w:tc>
        <w:tc>
          <w:tcPr>
            <w:tcW w:w="1737" w:type="dxa"/>
          </w:tcPr>
          <w:p w:rsidR="00E43C06" w:rsidRPr="00315038" w:rsidRDefault="00E43C06" w:rsidP="007247C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5038">
              <w:rPr>
                <w:bCs/>
                <w:sz w:val="24"/>
                <w:szCs w:val="24"/>
              </w:rPr>
              <w:t>Кт</w:t>
            </w:r>
          </w:p>
        </w:tc>
      </w:tr>
      <w:tr w:rsidR="00E43C06" w:rsidRPr="00315038" w:rsidTr="007247CE">
        <w:trPr>
          <w:jc w:val="center"/>
        </w:trPr>
        <w:tc>
          <w:tcPr>
            <w:tcW w:w="1736" w:type="dxa"/>
          </w:tcPr>
          <w:p w:rsidR="00E43C06" w:rsidRPr="00315038" w:rsidRDefault="00E43C06" w:rsidP="007247C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E43C06" w:rsidRPr="00315038" w:rsidRDefault="00E43C06" w:rsidP="007247C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E43C06" w:rsidRPr="00315038" w:rsidRDefault="00E43C06" w:rsidP="007247C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E43C06" w:rsidRPr="00315038" w:rsidRDefault="00E43C06" w:rsidP="007247C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E43C06" w:rsidRPr="00315038" w:rsidRDefault="00E43C06" w:rsidP="007247C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E43C06" w:rsidRPr="00315038" w:rsidRDefault="00E43C06" w:rsidP="007247C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E43C06" w:rsidRPr="00315038" w:rsidRDefault="00E43C06" w:rsidP="00E43C06">
      <w:pPr>
        <w:spacing w:line="240" w:lineRule="auto"/>
        <w:rPr>
          <w:b/>
          <w:bCs/>
          <w:sz w:val="24"/>
          <w:szCs w:val="24"/>
        </w:rPr>
      </w:pPr>
    </w:p>
    <w:p w:rsidR="00315038" w:rsidRPr="00315038" w:rsidRDefault="00D91A4E" w:rsidP="00D91A4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Задача 5</w:t>
      </w:r>
      <w:r w:rsidR="00315038" w:rsidRPr="00315038">
        <w:rPr>
          <w:b/>
          <w:bCs/>
          <w:sz w:val="24"/>
          <w:szCs w:val="24"/>
        </w:rPr>
        <w:t xml:space="preserve">. </w:t>
      </w:r>
    </w:p>
    <w:p w:rsidR="00315038" w:rsidRPr="00315038" w:rsidRDefault="00315038" w:rsidP="008A3A75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>Оформите записи в бухгалтерском учете по следующим операциям, связанным с поступлением денежных средств на расчетные счета ООО «Старт»: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6"/>
        <w:gridCol w:w="1999"/>
        <w:gridCol w:w="1676"/>
      </w:tblGrid>
      <w:tr w:rsidR="00315038" w:rsidRPr="00315038" w:rsidTr="00736558">
        <w:trPr>
          <w:jc w:val="center"/>
        </w:trPr>
        <w:tc>
          <w:tcPr>
            <w:tcW w:w="6487" w:type="dxa"/>
            <w:vMerge w:val="restart"/>
            <w:vAlign w:val="center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3933" w:type="dxa"/>
            <w:gridSpan w:val="2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Корреспонденция счетов</w:t>
            </w: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  <w:vMerge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Дт</w:t>
            </w: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Кт</w:t>
            </w: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Отражены денежные средства, сданные кассой на расчетный счет (в том числе депонентские суммы, выручка от продажи и др.)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перечисление на расчетный счет сумм, возвращенных в банк по неиспользованным чекам и аккредитивам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погашение суммы вклада, займа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поступление на расчетный счет денежных средств, числящихся в пути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перечисление поставщиками различных сумм, ранее отраженных за ними по перерасчетам (по ценам, арифметическим подсчетам в счетах-фактурах и т. п.); отражен возврат ранее выданного аванса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поступление денежных средств (платежей за отпущенную продукцию) от покупателей и заказчиков; отражены полученные авансы под поставку материальных</w:t>
            </w:r>
          </w:p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ценностей, выполнение работ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получение суммы краткосрочных кредитов и займов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получение суммы долгосрочных кредитов и займов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поступление на расчетный счет денежных средств в виде полученных авансов и предоплат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поступление денежных средств, связанных с размещением выпущенных облигаций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фактическое поступление сумм вкладов от учредителей в уставный капитал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зачисление денежных средств, поступивших от участников договора простого товарищества в покрытие убытка от деятельности простого товарищества (запись в обособленном балансе)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 xml:space="preserve">Отражено поступление сумм удовлетворенных </w:t>
            </w:r>
            <w:r w:rsidRPr="00315038">
              <w:rPr>
                <w:sz w:val="24"/>
                <w:szCs w:val="24"/>
              </w:rPr>
              <w:lastRenderedPageBreak/>
              <w:t>претензий (ранее предъявленных)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tabs>
                <w:tab w:val="left" w:pos="9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Отражены суммы страховых возмещений, полученные от страховых компаний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поступление денежных средств в счет прибыли, полученной от исполнения договора простого товарищества (запись у участника договора простого товарищества)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поступление денежных средств на расчетный счет в оплату проданных товаров в организациях розничной торговли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15038" w:rsidRPr="00315038" w:rsidRDefault="00315038" w:rsidP="008A3A75">
      <w:pPr>
        <w:spacing w:line="240" w:lineRule="auto"/>
        <w:rPr>
          <w:sz w:val="24"/>
          <w:szCs w:val="24"/>
        </w:rPr>
      </w:pPr>
    </w:p>
    <w:p w:rsidR="00315038" w:rsidRPr="00315038" w:rsidRDefault="00D91A4E" w:rsidP="008A3A75">
      <w:pPr>
        <w:spacing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Задача 6</w:t>
      </w:r>
      <w:r w:rsidR="00315038" w:rsidRPr="00315038">
        <w:rPr>
          <w:b/>
          <w:bCs/>
          <w:sz w:val="24"/>
          <w:szCs w:val="24"/>
        </w:rPr>
        <w:t xml:space="preserve">. </w:t>
      </w:r>
    </w:p>
    <w:p w:rsidR="00315038" w:rsidRPr="00315038" w:rsidRDefault="00315038" w:rsidP="008A3A75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>Оформите записи в бухгалтерском учете по следующим операциям, связанным с расходованием денежных средств с расчетных счетов ООО «Старт»: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4"/>
        <w:gridCol w:w="2000"/>
        <w:gridCol w:w="1677"/>
      </w:tblGrid>
      <w:tr w:rsidR="00315038" w:rsidRPr="00315038" w:rsidTr="00736558">
        <w:trPr>
          <w:jc w:val="center"/>
        </w:trPr>
        <w:tc>
          <w:tcPr>
            <w:tcW w:w="6487" w:type="dxa"/>
            <w:vMerge w:val="restart"/>
            <w:vAlign w:val="center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3933" w:type="dxa"/>
            <w:gridSpan w:val="2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Корреспонденция счетов</w:t>
            </w: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  <w:vMerge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Дт</w:t>
            </w: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Кт</w:t>
            </w: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поступление в кассу из кредитной организации денежных средств (на выдачу заработной платы, пенсий, пособий, премий и т. п.)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поступление денежных средств с одного расчетного счета на другой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зачисление денежных средств на аккредитивы и особые счета; отражены задепонированные средства при выдаче чековых книжек; отражено перечисление средств для опл</w:t>
            </w:r>
            <w:r w:rsidR="00736558">
              <w:rPr>
                <w:sz w:val="24"/>
                <w:szCs w:val="24"/>
              </w:rPr>
              <w:t>аты дивидендов и др.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предоставление денежных займов другим организациям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перечисление денежных средств в банковские и другие вклады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осуществление взноса денежными средствами в счет вклада в общее имущество простого товарищества (запись у участника договора простого товарищества)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погашение задолженности перед поставщиками и подрядчиками, отражены суммы выданных авансов (под поставки материальных ценностей, по оплате продукции, принятой по частичной готовности, и т. п.)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погашение краткосрочных кредитов и займов со счетов в кредитных организациях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погашение долгосрочных кредитов и займов со счетов в кредитных организациях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поступление денежных средств в счет погашения задолженности по расчетам с бюджетом; отражено осуществление авансовых платежей по налогам и сборам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фактическое перечисление отчислений по социальному страхованию (со счетов в кредитных организациях)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 xml:space="preserve">Отражено погашение задолженности по выплате </w:t>
            </w:r>
            <w:r w:rsidRPr="00315038">
              <w:rPr>
                <w:sz w:val="24"/>
                <w:szCs w:val="24"/>
              </w:rPr>
              <w:lastRenderedPageBreak/>
              <w:t>учредителям начисленных дивидендов от участия в организации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перечисление денежных средств в счет прибыли от деятельности простого товарищества, причитающейся участнику договора (запись на обособленном балансе)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tabs>
                <w:tab w:val="left" w:pos="9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перечисление денежных средств в счет покрытия убытка от деятельности простого товарищества (запись у участника договора простого товарищества)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списание стоимости утраченных денежных средств в результате чрезвычайных обстоятельств (стихийных бедствий, пожаров, аварий и т. д.)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5038" w:rsidRPr="00315038" w:rsidTr="00736558">
        <w:trPr>
          <w:jc w:val="center"/>
        </w:trPr>
        <w:tc>
          <w:tcPr>
            <w:tcW w:w="648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5038">
              <w:rPr>
                <w:sz w:val="24"/>
                <w:szCs w:val="24"/>
              </w:rPr>
              <w:t>Отражено перечисление с расчетного счета денежных средств за счет резерва предстоящих расходов и платежей</w:t>
            </w:r>
          </w:p>
        </w:tc>
        <w:tc>
          <w:tcPr>
            <w:tcW w:w="2126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5038" w:rsidRPr="00315038" w:rsidRDefault="00315038" w:rsidP="008A3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15038" w:rsidRDefault="00315038" w:rsidP="008A3A75">
      <w:pPr>
        <w:spacing w:line="240" w:lineRule="auto"/>
        <w:rPr>
          <w:sz w:val="24"/>
          <w:szCs w:val="24"/>
        </w:rPr>
      </w:pPr>
    </w:p>
    <w:p w:rsidR="00D91A4E" w:rsidRPr="00315038" w:rsidRDefault="00D91A4E" w:rsidP="00D91A4E">
      <w:pPr>
        <w:spacing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Задача 7</w:t>
      </w:r>
      <w:r w:rsidRPr="00315038">
        <w:rPr>
          <w:b/>
          <w:bCs/>
          <w:sz w:val="24"/>
          <w:szCs w:val="24"/>
        </w:rPr>
        <w:t xml:space="preserve">. </w:t>
      </w:r>
    </w:p>
    <w:p w:rsidR="00D91A4E" w:rsidRPr="00315038" w:rsidRDefault="00D91A4E" w:rsidP="00D91A4E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>Составить расчёт на установление лимита остатка кассы и оформление разрешения на расходование наличных денег из выручки, поступающей в его кассу.</w:t>
      </w:r>
    </w:p>
    <w:p w:rsidR="00D91A4E" w:rsidRPr="00315038" w:rsidRDefault="00D91A4E" w:rsidP="00D91A4E">
      <w:pPr>
        <w:spacing w:line="240" w:lineRule="auto"/>
        <w:rPr>
          <w:i/>
          <w:sz w:val="24"/>
          <w:szCs w:val="24"/>
        </w:rPr>
      </w:pPr>
      <w:r w:rsidRPr="00315038">
        <w:rPr>
          <w:i/>
          <w:sz w:val="24"/>
          <w:szCs w:val="24"/>
        </w:rPr>
        <w:t>Исходные данные:</w:t>
      </w:r>
    </w:p>
    <w:p w:rsidR="00D91A4E" w:rsidRPr="00315038" w:rsidRDefault="0058567B" w:rsidP="00D91A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ООО «Розница» (</w:t>
      </w:r>
      <w:r w:rsidR="00D91A4E" w:rsidRPr="00315038">
        <w:rPr>
          <w:sz w:val="24"/>
          <w:szCs w:val="24"/>
        </w:rPr>
        <w:t xml:space="preserve">вид деятельности - розничная торговля, режим работы с 9-00 до 21-00, выходной - воскресенье). </w:t>
      </w:r>
    </w:p>
    <w:p w:rsidR="00D91A4E" w:rsidRPr="00315038" w:rsidRDefault="00D91A4E" w:rsidP="00D91A4E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 xml:space="preserve">Денежная выручка за октябрь 1 200 000 рублей, </w:t>
      </w:r>
    </w:p>
    <w:p w:rsidR="00D91A4E" w:rsidRPr="00315038" w:rsidRDefault="00D91A4E" w:rsidP="00D91A4E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 xml:space="preserve">за ноябрь 1 250 000 рублей, за декабрь 1 350 000 рублей. </w:t>
      </w:r>
    </w:p>
    <w:p w:rsidR="00D91A4E" w:rsidRPr="00315038" w:rsidRDefault="00D91A4E" w:rsidP="00D91A4E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 xml:space="preserve">Итого за 3 месяца (92 дня) - 3 800 000 рублей. </w:t>
      </w:r>
    </w:p>
    <w:p w:rsidR="00D91A4E" w:rsidRPr="00315038" w:rsidRDefault="00D91A4E" w:rsidP="00D91A4E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 xml:space="preserve">Выручка сдается в банк на следующий день в 12 часов. </w:t>
      </w:r>
    </w:p>
    <w:p w:rsidR="00D91A4E" w:rsidRPr="00315038" w:rsidRDefault="00D91A4E" w:rsidP="00D91A4E">
      <w:pPr>
        <w:spacing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Задача 8</w:t>
      </w:r>
      <w:r w:rsidRPr="00315038">
        <w:rPr>
          <w:b/>
          <w:bCs/>
          <w:sz w:val="24"/>
          <w:szCs w:val="24"/>
        </w:rPr>
        <w:t xml:space="preserve">. </w:t>
      </w:r>
    </w:p>
    <w:p w:rsidR="00D91A4E" w:rsidRPr="00315038" w:rsidRDefault="00D91A4E" w:rsidP="00D91A4E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>Составить расчёт на установление лимита остатка кассы и оформление разрешения на расходование наличных денег из выручки, поступающей в его кассу.</w:t>
      </w:r>
    </w:p>
    <w:p w:rsidR="00D91A4E" w:rsidRPr="00315038" w:rsidRDefault="00D91A4E" w:rsidP="00D91A4E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>Исходные данные:</w:t>
      </w:r>
    </w:p>
    <w:p w:rsidR="00D91A4E" w:rsidRPr="00315038" w:rsidRDefault="00D91A4E" w:rsidP="00D91A4E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>Организация работает с понедельника по пятницу и тратит за неделю 2 000 000 руб. Деньги в банк сдаются один раз в два дня, не считая суббот и воскресений</w:t>
      </w:r>
    </w:p>
    <w:p w:rsidR="00D91A4E" w:rsidRPr="00315038" w:rsidRDefault="00D91A4E" w:rsidP="00D91A4E">
      <w:pPr>
        <w:spacing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Задача 9</w:t>
      </w:r>
      <w:r w:rsidRPr="00315038">
        <w:rPr>
          <w:b/>
          <w:bCs/>
          <w:sz w:val="24"/>
          <w:szCs w:val="24"/>
        </w:rPr>
        <w:t xml:space="preserve">. </w:t>
      </w:r>
    </w:p>
    <w:p w:rsidR="00D91A4E" w:rsidRPr="00315038" w:rsidRDefault="00D91A4E" w:rsidP="00D91A4E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>Составить расчёт на установление лимита остатка кассы и оформление разрешения на расходование наличных денег из выручки, поступающей в его кассу.</w:t>
      </w:r>
    </w:p>
    <w:p w:rsidR="00D91A4E" w:rsidRPr="00315038" w:rsidRDefault="00D91A4E" w:rsidP="00D91A4E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>Исходные данные</w:t>
      </w:r>
    </w:p>
    <w:p w:rsidR="00D91A4E" w:rsidRPr="00315038" w:rsidRDefault="00D91A4E" w:rsidP="00D91A4E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>Расчетный период с 01.12.2015 по 31.12.2015 (период пиковых поступлений денежных средств в кассу). При этом расчетный период составляет 31 день, период времени между днями сдачи в банк денежной наличности (инкассация) - 2 дня,  объем выручки от реализации товаров (работ, услуг) за расчетный период составляет 200 000 руб.</w:t>
      </w:r>
    </w:p>
    <w:p w:rsidR="00D91A4E" w:rsidRPr="00315038" w:rsidRDefault="00D91A4E" w:rsidP="00D91A4E">
      <w:pPr>
        <w:spacing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Задача 10</w:t>
      </w:r>
      <w:r w:rsidRPr="00315038">
        <w:rPr>
          <w:b/>
          <w:bCs/>
          <w:sz w:val="24"/>
          <w:szCs w:val="24"/>
        </w:rPr>
        <w:t xml:space="preserve">. </w:t>
      </w:r>
    </w:p>
    <w:p w:rsidR="00D91A4E" w:rsidRPr="00315038" w:rsidRDefault="00D91A4E" w:rsidP="00D91A4E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 xml:space="preserve"> </w:t>
      </w:r>
      <w:r w:rsidRPr="00315038">
        <w:rPr>
          <w:sz w:val="24"/>
          <w:szCs w:val="24"/>
        </w:rPr>
        <w:tab/>
        <w:t>Составить расчёт на установление лимита остатка кассы и оформление разрешения на расходование наличных денег из выручки, поступающей в его кассу.</w:t>
      </w:r>
    </w:p>
    <w:p w:rsidR="00D91A4E" w:rsidRPr="00315038" w:rsidRDefault="00D91A4E" w:rsidP="00D91A4E">
      <w:pPr>
        <w:spacing w:line="240" w:lineRule="auto"/>
        <w:rPr>
          <w:i/>
          <w:sz w:val="24"/>
          <w:szCs w:val="24"/>
        </w:rPr>
      </w:pPr>
      <w:r w:rsidRPr="00315038">
        <w:rPr>
          <w:i/>
          <w:sz w:val="24"/>
          <w:szCs w:val="24"/>
        </w:rPr>
        <w:t>Исходные данные:</w:t>
      </w:r>
    </w:p>
    <w:p w:rsidR="00D91A4E" w:rsidRPr="00315038" w:rsidRDefault="00D91A4E" w:rsidP="00D91A4E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>Налично-денежная выручка – 10350,2 руб. за 3 месяца</w:t>
      </w:r>
    </w:p>
    <w:p w:rsidR="00D91A4E" w:rsidRPr="00315038" w:rsidRDefault="00D91A4E" w:rsidP="00D91A4E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>Количество рабочих дней за 3 месяца – 64</w:t>
      </w:r>
    </w:p>
    <w:p w:rsidR="0088067A" w:rsidRDefault="00D91A4E" w:rsidP="00BF171A">
      <w:pPr>
        <w:spacing w:line="240" w:lineRule="auto"/>
        <w:rPr>
          <w:sz w:val="24"/>
          <w:szCs w:val="24"/>
        </w:rPr>
      </w:pPr>
      <w:r w:rsidRPr="00315038">
        <w:rPr>
          <w:sz w:val="24"/>
          <w:szCs w:val="24"/>
        </w:rPr>
        <w:t>Сроки сдачи выручки ежедневно, на следующий день, 1 раз в 2 дня при образовании сверх лимитного ос</w:t>
      </w:r>
      <w:r w:rsidR="00BF171A">
        <w:rPr>
          <w:sz w:val="24"/>
          <w:szCs w:val="24"/>
        </w:rPr>
        <w:t>татка.</w:t>
      </w:r>
    </w:p>
    <w:p w:rsidR="00D91A4E" w:rsidRPr="00315038" w:rsidRDefault="00D91A4E" w:rsidP="008A3A75">
      <w:pPr>
        <w:spacing w:after="200" w:line="240" w:lineRule="auto"/>
        <w:rPr>
          <w:sz w:val="24"/>
          <w:szCs w:val="24"/>
        </w:rPr>
      </w:pPr>
    </w:p>
    <w:p w:rsidR="00D91A4E" w:rsidRPr="0058567B" w:rsidRDefault="00D91A4E" w:rsidP="00D91A4E">
      <w:pPr>
        <w:spacing w:line="240" w:lineRule="auto"/>
        <w:jc w:val="right"/>
      </w:pPr>
      <w:r w:rsidRPr="0058567B">
        <w:lastRenderedPageBreak/>
        <w:t>Приложение 1</w:t>
      </w:r>
    </w:p>
    <w:p w:rsidR="00D91A4E" w:rsidRPr="0058567B" w:rsidRDefault="00D91A4E" w:rsidP="00D91A4E">
      <w:pPr>
        <w:spacing w:line="240" w:lineRule="auto"/>
        <w:jc w:val="center"/>
        <w:rPr>
          <w:sz w:val="24"/>
          <w:szCs w:val="24"/>
        </w:rPr>
      </w:pPr>
      <w:r w:rsidRPr="0058567B">
        <w:rPr>
          <w:sz w:val="24"/>
          <w:szCs w:val="24"/>
        </w:rPr>
        <w:t>Государственное автономное профессиональное образовательное учреждение</w:t>
      </w:r>
    </w:p>
    <w:p w:rsidR="00D91A4E" w:rsidRPr="0058567B" w:rsidRDefault="00D91A4E" w:rsidP="00D91A4E">
      <w:pPr>
        <w:spacing w:line="240" w:lineRule="auto"/>
        <w:jc w:val="center"/>
        <w:rPr>
          <w:sz w:val="24"/>
          <w:szCs w:val="24"/>
        </w:rPr>
      </w:pPr>
      <w:r w:rsidRPr="0058567B">
        <w:rPr>
          <w:sz w:val="24"/>
          <w:szCs w:val="24"/>
        </w:rPr>
        <w:t>Чувашской Республики «Цивильский аграрно-технологический техникум»</w:t>
      </w:r>
    </w:p>
    <w:p w:rsidR="00D91A4E" w:rsidRPr="0058567B" w:rsidRDefault="00D91A4E" w:rsidP="00D91A4E">
      <w:pPr>
        <w:spacing w:line="240" w:lineRule="auto"/>
        <w:jc w:val="center"/>
        <w:rPr>
          <w:sz w:val="24"/>
          <w:szCs w:val="24"/>
        </w:rPr>
      </w:pPr>
      <w:r w:rsidRPr="0058567B">
        <w:rPr>
          <w:sz w:val="24"/>
          <w:szCs w:val="24"/>
        </w:rPr>
        <w:t>Министерства образования и молодежной политики Чувашской Республики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center"/>
        <w:rPr>
          <w:color w:val="000000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center"/>
        <w:rPr>
          <w:color w:val="000000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center"/>
        <w:rPr>
          <w:color w:val="000000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center"/>
        <w:rPr>
          <w:color w:val="000000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center"/>
        <w:rPr>
          <w:color w:val="000000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center"/>
        <w:rPr>
          <w:color w:val="000000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center"/>
        <w:rPr>
          <w:color w:val="000000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center"/>
        <w:rPr>
          <w:color w:val="000000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center"/>
        <w:rPr>
          <w:color w:val="000000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center"/>
        <w:rPr>
          <w:color w:val="000000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rPr>
          <w:color w:val="000000"/>
        </w:rPr>
      </w:pPr>
      <w:r w:rsidRPr="0058567B">
        <w:rPr>
          <w:color w:val="000000"/>
        </w:rPr>
        <w:t> 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center"/>
        <w:rPr>
          <w:color w:val="000000"/>
        </w:rPr>
      </w:pPr>
      <w:r w:rsidRPr="0058567B">
        <w:rPr>
          <w:b/>
          <w:bCs/>
          <w:color w:val="000000"/>
        </w:rPr>
        <w:t>КОНТРОЛЬНАЯ РАБОТА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center"/>
        <w:rPr>
          <w:color w:val="000000"/>
        </w:rPr>
      </w:pPr>
      <w:r w:rsidRPr="0058567B">
        <w:rPr>
          <w:b/>
          <w:bCs/>
          <w:color w:val="000000"/>
        </w:rPr>
        <w:t xml:space="preserve">по </w:t>
      </w:r>
      <w:r w:rsidR="0058567B" w:rsidRPr="0058567B">
        <w:rPr>
          <w:b/>
          <w:bCs/>
          <w:color w:val="000000"/>
        </w:rPr>
        <w:t>МДК 05.01</w:t>
      </w:r>
      <w:r w:rsidRPr="0058567B">
        <w:rPr>
          <w:b/>
          <w:bCs/>
          <w:color w:val="000000"/>
        </w:rPr>
        <w:t xml:space="preserve"> «</w:t>
      </w:r>
      <w:r w:rsidR="0058567B" w:rsidRPr="0058567B">
        <w:rPr>
          <w:b/>
          <w:bCs/>
          <w:color w:val="000000"/>
        </w:rPr>
        <w:t>Выполнение работ по профессии «Кассир»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rPr>
          <w:color w:val="000000"/>
          <w:u w:val="single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rPr>
          <w:color w:val="000000"/>
          <w:u w:val="single"/>
        </w:rPr>
      </w:pPr>
    </w:p>
    <w:p w:rsidR="00D91A4E" w:rsidRDefault="00D91A4E" w:rsidP="00D91A4E">
      <w:pPr>
        <w:shd w:val="clear" w:color="auto" w:fill="FFFFFF"/>
        <w:spacing w:line="240" w:lineRule="auto"/>
        <w:ind w:right="316" w:firstLine="284"/>
        <w:rPr>
          <w:color w:val="000000"/>
          <w:u w:val="single"/>
        </w:rPr>
      </w:pPr>
    </w:p>
    <w:p w:rsidR="0058567B" w:rsidRDefault="0058567B" w:rsidP="00D91A4E">
      <w:pPr>
        <w:shd w:val="clear" w:color="auto" w:fill="FFFFFF"/>
        <w:spacing w:line="240" w:lineRule="auto"/>
        <w:ind w:right="316" w:firstLine="284"/>
        <w:rPr>
          <w:color w:val="000000"/>
          <w:u w:val="single"/>
        </w:rPr>
      </w:pPr>
    </w:p>
    <w:p w:rsidR="0058567B" w:rsidRDefault="0058567B" w:rsidP="00D91A4E">
      <w:pPr>
        <w:shd w:val="clear" w:color="auto" w:fill="FFFFFF"/>
        <w:spacing w:line="240" w:lineRule="auto"/>
        <w:ind w:right="316" w:firstLine="284"/>
        <w:rPr>
          <w:color w:val="000000"/>
          <w:u w:val="single"/>
        </w:rPr>
      </w:pPr>
    </w:p>
    <w:p w:rsidR="0058567B" w:rsidRPr="0058567B" w:rsidRDefault="0058567B" w:rsidP="00D91A4E">
      <w:pPr>
        <w:shd w:val="clear" w:color="auto" w:fill="FFFFFF"/>
        <w:spacing w:line="240" w:lineRule="auto"/>
        <w:ind w:right="316" w:firstLine="284"/>
        <w:rPr>
          <w:color w:val="000000"/>
          <w:u w:val="single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rPr>
          <w:color w:val="000000"/>
          <w:u w:val="single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right"/>
        <w:rPr>
          <w:color w:val="000000"/>
          <w:sz w:val="24"/>
          <w:szCs w:val="24"/>
        </w:rPr>
      </w:pPr>
      <w:r w:rsidRPr="0058567B">
        <w:rPr>
          <w:color w:val="000000"/>
          <w:sz w:val="24"/>
          <w:szCs w:val="24"/>
          <w:u w:val="single"/>
        </w:rPr>
        <w:t>ВЫПОЛНИЛ: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right"/>
        <w:rPr>
          <w:color w:val="000000"/>
          <w:sz w:val="24"/>
          <w:szCs w:val="24"/>
        </w:rPr>
      </w:pPr>
      <w:r w:rsidRPr="0058567B">
        <w:rPr>
          <w:color w:val="000000"/>
          <w:sz w:val="24"/>
          <w:szCs w:val="24"/>
        </w:rPr>
        <w:t>Студент (ка)______________________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right"/>
        <w:rPr>
          <w:color w:val="000000"/>
          <w:sz w:val="24"/>
          <w:szCs w:val="24"/>
        </w:rPr>
      </w:pPr>
      <w:r w:rsidRPr="0058567B">
        <w:rPr>
          <w:color w:val="000000"/>
          <w:sz w:val="24"/>
          <w:szCs w:val="24"/>
        </w:rPr>
        <w:t>(ФИО)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right"/>
        <w:rPr>
          <w:color w:val="000000"/>
          <w:sz w:val="24"/>
          <w:szCs w:val="24"/>
          <w:u w:val="single"/>
        </w:rPr>
      </w:pPr>
      <w:r w:rsidRPr="0058567B">
        <w:rPr>
          <w:color w:val="000000"/>
          <w:sz w:val="24"/>
          <w:szCs w:val="24"/>
        </w:rPr>
        <w:t xml:space="preserve">Специальность: </w:t>
      </w:r>
      <w:r w:rsidRPr="0058567B">
        <w:rPr>
          <w:color w:val="000000"/>
          <w:sz w:val="24"/>
          <w:szCs w:val="24"/>
          <w:u w:val="single"/>
        </w:rPr>
        <w:t xml:space="preserve">Экономика и бухгалтерский учет 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right"/>
        <w:rPr>
          <w:color w:val="000000"/>
          <w:sz w:val="24"/>
          <w:szCs w:val="24"/>
        </w:rPr>
      </w:pPr>
      <w:r w:rsidRPr="0058567B">
        <w:rPr>
          <w:color w:val="000000"/>
          <w:sz w:val="24"/>
          <w:szCs w:val="24"/>
          <w:u w:val="single"/>
        </w:rPr>
        <w:t>(агропромышленный комплекс)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right"/>
        <w:rPr>
          <w:color w:val="000000"/>
          <w:sz w:val="24"/>
          <w:szCs w:val="24"/>
          <w:u w:val="single"/>
        </w:rPr>
      </w:pPr>
      <w:r w:rsidRPr="0058567B">
        <w:rPr>
          <w:color w:val="000000"/>
          <w:sz w:val="24"/>
          <w:szCs w:val="24"/>
        </w:rPr>
        <w:t>Форма обучения: </w:t>
      </w:r>
      <w:r w:rsidRPr="0058567B">
        <w:rPr>
          <w:color w:val="000000"/>
          <w:sz w:val="24"/>
          <w:szCs w:val="24"/>
          <w:u w:val="single"/>
        </w:rPr>
        <w:t>заочная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center"/>
        <w:rPr>
          <w:color w:val="000000"/>
          <w:sz w:val="24"/>
          <w:szCs w:val="24"/>
        </w:rPr>
      </w:pPr>
      <w:r w:rsidRPr="0058567B">
        <w:rPr>
          <w:color w:val="000000"/>
          <w:sz w:val="24"/>
          <w:szCs w:val="24"/>
        </w:rPr>
        <w:t xml:space="preserve">                                                                 </w:t>
      </w:r>
      <w:r w:rsidRPr="0058567B">
        <w:rPr>
          <w:color w:val="000000"/>
          <w:sz w:val="24"/>
          <w:szCs w:val="24"/>
          <w:u w:val="single"/>
        </w:rPr>
        <w:t>Шифр</w:t>
      </w:r>
      <w:r w:rsidRPr="0058567B">
        <w:rPr>
          <w:color w:val="000000"/>
          <w:sz w:val="24"/>
          <w:szCs w:val="24"/>
        </w:rPr>
        <w:t xml:space="preserve"> - 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right"/>
        <w:rPr>
          <w:color w:val="000000"/>
          <w:sz w:val="24"/>
          <w:szCs w:val="24"/>
        </w:rPr>
      </w:pPr>
      <w:r w:rsidRPr="0058567B">
        <w:rPr>
          <w:color w:val="000000"/>
          <w:sz w:val="24"/>
          <w:szCs w:val="24"/>
        </w:rPr>
        <w:t> 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right"/>
        <w:rPr>
          <w:color w:val="000000"/>
          <w:sz w:val="24"/>
          <w:szCs w:val="24"/>
        </w:rPr>
      </w:pPr>
      <w:r w:rsidRPr="0058567B">
        <w:rPr>
          <w:color w:val="000000"/>
          <w:sz w:val="24"/>
          <w:szCs w:val="24"/>
          <w:u w:val="single"/>
        </w:rPr>
        <w:t>ПРОВЕРИЛ: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right"/>
        <w:rPr>
          <w:color w:val="000000"/>
          <w:sz w:val="24"/>
          <w:szCs w:val="24"/>
        </w:rPr>
      </w:pPr>
      <w:r w:rsidRPr="0058567B">
        <w:rPr>
          <w:color w:val="000000"/>
          <w:sz w:val="24"/>
          <w:szCs w:val="24"/>
        </w:rPr>
        <w:t>Преподаватель Фадеева Т.В.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right"/>
        <w:rPr>
          <w:color w:val="000000"/>
          <w:sz w:val="24"/>
          <w:szCs w:val="24"/>
        </w:rPr>
      </w:pPr>
      <w:r w:rsidRPr="0058567B">
        <w:rPr>
          <w:color w:val="000000"/>
          <w:sz w:val="24"/>
          <w:szCs w:val="24"/>
        </w:rPr>
        <w:t>_______________________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jc w:val="right"/>
        <w:rPr>
          <w:color w:val="000000"/>
          <w:sz w:val="24"/>
          <w:szCs w:val="24"/>
        </w:rPr>
      </w:pPr>
      <w:r w:rsidRPr="0058567B">
        <w:rPr>
          <w:color w:val="000000"/>
          <w:sz w:val="24"/>
          <w:szCs w:val="24"/>
        </w:rPr>
        <w:t>«__»_____________ 20__ г.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rPr>
          <w:color w:val="000000"/>
        </w:rPr>
      </w:pPr>
      <w:r w:rsidRPr="0058567B">
        <w:rPr>
          <w:color w:val="000000"/>
        </w:rPr>
        <w:t> </w:t>
      </w: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rPr>
          <w:b/>
          <w:bCs/>
          <w:color w:val="000000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rPr>
          <w:b/>
          <w:bCs/>
          <w:color w:val="000000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rPr>
          <w:b/>
          <w:bCs/>
          <w:color w:val="000000"/>
        </w:rPr>
      </w:pPr>
    </w:p>
    <w:p w:rsidR="00D91A4E" w:rsidRDefault="00D91A4E" w:rsidP="0058567B">
      <w:pPr>
        <w:shd w:val="clear" w:color="auto" w:fill="FFFFFF"/>
        <w:spacing w:line="240" w:lineRule="auto"/>
        <w:ind w:right="316" w:firstLine="0"/>
        <w:rPr>
          <w:b/>
          <w:bCs/>
          <w:color w:val="000000"/>
        </w:rPr>
      </w:pPr>
    </w:p>
    <w:p w:rsidR="0058567B" w:rsidRDefault="0058567B" w:rsidP="0058567B">
      <w:pPr>
        <w:shd w:val="clear" w:color="auto" w:fill="FFFFFF"/>
        <w:spacing w:line="240" w:lineRule="auto"/>
        <w:ind w:right="316" w:firstLine="0"/>
        <w:rPr>
          <w:b/>
          <w:bCs/>
          <w:color w:val="000000"/>
        </w:rPr>
      </w:pPr>
    </w:p>
    <w:p w:rsidR="0058567B" w:rsidRPr="0058567B" w:rsidRDefault="0058567B" w:rsidP="0058567B">
      <w:pPr>
        <w:shd w:val="clear" w:color="auto" w:fill="FFFFFF"/>
        <w:spacing w:line="240" w:lineRule="auto"/>
        <w:ind w:right="316" w:firstLine="0"/>
        <w:rPr>
          <w:b/>
          <w:bCs/>
          <w:color w:val="000000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rPr>
          <w:b/>
          <w:bCs/>
          <w:color w:val="000000"/>
        </w:rPr>
      </w:pPr>
    </w:p>
    <w:p w:rsidR="00D91A4E" w:rsidRPr="0058567B" w:rsidRDefault="00D91A4E" w:rsidP="00D91A4E">
      <w:pPr>
        <w:shd w:val="clear" w:color="auto" w:fill="FFFFFF"/>
        <w:spacing w:line="240" w:lineRule="auto"/>
        <w:ind w:right="316" w:firstLine="284"/>
        <w:rPr>
          <w:b/>
          <w:bCs/>
          <w:color w:val="000000"/>
        </w:rPr>
      </w:pPr>
    </w:p>
    <w:p w:rsidR="00D91A4E" w:rsidRDefault="00D91A4E" w:rsidP="0058567B">
      <w:pPr>
        <w:shd w:val="clear" w:color="auto" w:fill="FFFFFF"/>
        <w:spacing w:line="240" w:lineRule="auto"/>
        <w:ind w:right="316" w:firstLine="284"/>
        <w:jc w:val="center"/>
        <w:rPr>
          <w:color w:val="000000"/>
        </w:rPr>
      </w:pPr>
      <w:r w:rsidRPr="0058567B">
        <w:rPr>
          <w:b/>
          <w:bCs/>
          <w:color w:val="000000"/>
        </w:rPr>
        <w:t>Цивильск, 20__</w:t>
      </w:r>
    </w:p>
    <w:p w:rsidR="0058567B" w:rsidRPr="0058567B" w:rsidRDefault="0058567B" w:rsidP="0058567B">
      <w:pPr>
        <w:shd w:val="clear" w:color="auto" w:fill="FFFFFF"/>
        <w:spacing w:line="240" w:lineRule="auto"/>
        <w:ind w:right="316" w:firstLine="284"/>
        <w:jc w:val="center"/>
        <w:rPr>
          <w:color w:val="000000"/>
        </w:rPr>
      </w:pPr>
    </w:p>
    <w:p w:rsidR="00DC1419" w:rsidRPr="00315038" w:rsidRDefault="00DC1419" w:rsidP="008A3A75">
      <w:pPr>
        <w:spacing w:line="240" w:lineRule="auto"/>
        <w:ind w:firstLine="0"/>
        <w:jc w:val="right"/>
        <w:rPr>
          <w:bCs/>
          <w:i/>
          <w:spacing w:val="-6"/>
          <w:sz w:val="24"/>
          <w:szCs w:val="24"/>
        </w:rPr>
      </w:pPr>
      <w:r w:rsidRPr="00315038">
        <w:rPr>
          <w:bCs/>
          <w:i/>
          <w:spacing w:val="-6"/>
          <w:sz w:val="24"/>
          <w:szCs w:val="24"/>
        </w:rPr>
        <w:lastRenderedPageBreak/>
        <w:t>Приложение 2</w:t>
      </w:r>
    </w:p>
    <w:p w:rsidR="00DC1419" w:rsidRDefault="00DC1419" w:rsidP="008A3A75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15038">
        <w:rPr>
          <w:b/>
          <w:bCs/>
          <w:sz w:val="24"/>
          <w:szCs w:val="24"/>
        </w:rPr>
        <w:t>Образец оформления списка литературы:</w:t>
      </w:r>
    </w:p>
    <w:p w:rsidR="008A3A75" w:rsidRPr="00315038" w:rsidRDefault="008A3A75" w:rsidP="008A3A75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DC1419" w:rsidRPr="00315038" w:rsidRDefault="00DC1419" w:rsidP="008A3A75">
      <w:pPr>
        <w:spacing w:line="240" w:lineRule="auto"/>
        <w:ind w:firstLine="0"/>
        <w:rPr>
          <w:sz w:val="24"/>
          <w:szCs w:val="24"/>
        </w:rPr>
      </w:pPr>
      <w:r w:rsidRPr="00315038">
        <w:rPr>
          <w:sz w:val="24"/>
          <w:szCs w:val="24"/>
        </w:rPr>
        <w:t>Список литературы оформляется в соответствии с ГОСТ 7.1. – 2003;</w:t>
      </w:r>
    </w:p>
    <w:p w:rsidR="00DC1419" w:rsidRPr="00315038" w:rsidRDefault="00DC1419" w:rsidP="008A3A75">
      <w:pPr>
        <w:spacing w:line="240" w:lineRule="auto"/>
        <w:ind w:firstLine="0"/>
        <w:rPr>
          <w:sz w:val="24"/>
          <w:szCs w:val="24"/>
        </w:rPr>
      </w:pPr>
      <w:r w:rsidRPr="00315038">
        <w:rPr>
          <w:sz w:val="24"/>
          <w:szCs w:val="24"/>
        </w:rPr>
        <w:t>Список библиографической ссылки в соответствии с ГОСТ Р7.0.5-2008;</w:t>
      </w:r>
    </w:p>
    <w:p w:rsidR="00DC1419" w:rsidRPr="00315038" w:rsidRDefault="00DC1419" w:rsidP="008A3A75">
      <w:pPr>
        <w:spacing w:line="240" w:lineRule="auto"/>
        <w:ind w:firstLine="0"/>
        <w:rPr>
          <w:b/>
          <w:i/>
          <w:sz w:val="24"/>
          <w:szCs w:val="24"/>
        </w:rPr>
      </w:pPr>
      <w:r w:rsidRPr="00315038">
        <w:rPr>
          <w:sz w:val="24"/>
          <w:szCs w:val="24"/>
        </w:rPr>
        <w:t xml:space="preserve">Список библиографического описание электронных ресурсов ГОСТ 7.82-2001 </w:t>
      </w:r>
    </w:p>
    <w:p w:rsidR="00DC1419" w:rsidRPr="00315038" w:rsidRDefault="00DC1419" w:rsidP="008A3A75">
      <w:pPr>
        <w:spacing w:line="240" w:lineRule="auto"/>
        <w:ind w:firstLine="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- Издание без автора</w:t>
      </w:r>
    </w:p>
    <w:p w:rsidR="00DC1419" w:rsidRPr="00315038" w:rsidRDefault="00DC1419" w:rsidP="008A3A75">
      <w:pPr>
        <w:spacing w:line="240" w:lineRule="auto"/>
        <w:ind w:firstLine="0"/>
        <w:rPr>
          <w:sz w:val="24"/>
          <w:szCs w:val="24"/>
        </w:rPr>
      </w:pPr>
      <w:r w:rsidRPr="00315038">
        <w:rPr>
          <w:sz w:val="24"/>
          <w:szCs w:val="24"/>
        </w:rPr>
        <w:t xml:space="preserve">Институционная экономика: новая институциальная экономическая теория [Текст]: учебник для вузов/ред. А.А. </w:t>
      </w:r>
      <w:r w:rsidR="0058567B">
        <w:rPr>
          <w:sz w:val="24"/>
          <w:szCs w:val="24"/>
        </w:rPr>
        <w:t>Аузан. – Москва: ИНФРА – М, 2019</w:t>
      </w:r>
      <w:r w:rsidRPr="00315038">
        <w:rPr>
          <w:sz w:val="24"/>
          <w:szCs w:val="24"/>
        </w:rPr>
        <w:t>.-416с.:ил.</w:t>
      </w:r>
    </w:p>
    <w:p w:rsidR="00DC1419" w:rsidRPr="00315038" w:rsidRDefault="00DC1419" w:rsidP="008A3A75">
      <w:pPr>
        <w:spacing w:line="240" w:lineRule="auto"/>
        <w:ind w:firstLine="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- Издание одного автора</w:t>
      </w:r>
    </w:p>
    <w:p w:rsidR="00DC1419" w:rsidRPr="00315038" w:rsidRDefault="00DC1419" w:rsidP="008A3A75">
      <w:pPr>
        <w:spacing w:line="240" w:lineRule="auto"/>
        <w:ind w:firstLine="0"/>
        <w:rPr>
          <w:sz w:val="24"/>
          <w:szCs w:val="24"/>
        </w:rPr>
      </w:pPr>
      <w:r w:rsidRPr="00315038">
        <w:rPr>
          <w:sz w:val="24"/>
          <w:szCs w:val="24"/>
        </w:rPr>
        <w:t>Спиркин, А.Г. Философия [Текст]: учебник / А.Г. Спиркин.</w:t>
      </w:r>
      <w:r w:rsidR="0058567B">
        <w:rPr>
          <w:sz w:val="24"/>
          <w:szCs w:val="24"/>
        </w:rPr>
        <w:t xml:space="preserve"> – 3-е изд.- Москва: Юрайт, 2019</w:t>
      </w:r>
      <w:r w:rsidRPr="00315038">
        <w:rPr>
          <w:sz w:val="24"/>
          <w:szCs w:val="24"/>
        </w:rPr>
        <w:t>.-828с.</w:t>
      </w:r>
    </w:p>
    <w:p w:rsidR="00DC1419" w:rsidRPr="00315038" w:rsidRDefault="00DC1419" w:rsidP="008A3A75">
      <w:pPr>
        <w:spacing w:line="240" w:lineRule="auto"/>
        <w:ind w:firstLine="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- Издание двух авторов</w:t>
      </w:r>
    </w:p>
    <w:p w:rsidR="00DC1419" w:rsidRPr="00315038" w:rsidRDefault="00DC1419" w:rsidP="008A3A75">
      <w:pPr>
        <w:spacing w:line="240" w:lineRule="auto"/>
        <w:ind w:firstLine="0"/>
        <w:rPr>
          <w:sz w:val="24"/>
          <w:szCs w:val="24"/>
        </w:rPr>
      </w:pPr>
      <w:r w:rsidRPr="00315038">
        <w:rPr>
          <w:sz w:val="24"/>
          <w:szCs w:val="24"/>
        </w:rPr>
        <w:t xml:space="preserve">Тарануха, Ю.В. Микроэкономика [Текст]: учебник / Ю.В. Тарануха, Д.Н. </w:t>
      </w:r>
      <w:r w:rsidR="0058567B">
        <w:rPr>
          <w:sz w:val="24"/>
          <w:szCs w:val="24"/>
        </w:rPr>
        <w:t>Земляков. – Москва: Кнорус, 2019</w:t>
      </w:r>
      <w:r w:rsidRPr="00315038">
        <w:rPr>
          <w:sz w:val="24"/>
          <w:szCs w:val="24"/>
        </w:rPr>
        <w:t>.-320с.</w:t>
      </w:r>
    </w:p>
    <w:p w:rsidR="00DC1419" w:rsidRPr="00315038" w:rsidRDefault="00DC1419" w:rsidP="008A3A75">
      <w:pPr>
        <w:spacing w:line="240" w:lineRule="auto"/>
        <w:ind w:firstLine="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- Издание трёх авторов</w:t>
      </w:r>
    </w:p>
    <w:p w:rsidR="00DC1419" w:rsidRPr="00315038" w:rsidRDefault="00DC1419" w:rsidP="008A3A75">
      <w:pPr>
        <w:spacing w:line="240" w:lineRule="auto"/>
        <w:ind w:firstLine="0"/>
        <w:rPr>
          <w:sz w:val="24"/>
          <w:szCs w:val="24"/>
        </w:rPr>
      </w:pPr>
      <w:r w:rsidRPr="00315038">
        <w:rPr>
          <w:sz w:val="24"/>
          <w:szCs w:val="24"/>
        </w:rPr>
        <w:t>Агафонова, Н.Н. Гражданское право [Текст]: учеб. пособие для вузов / Н.Н.Агафонова, Т.В.Богачёва, Л.И.Глушкова; ред. А.Г.Калпина. – Москва: 2-е изд., п</w:t>
      </w:r>
      <w:r w:rsidR="0058567B">
        <w:rPr>
          <w:sz w:val="24"/>
          <w:szCs w:val="24"/>
        </w:rPr>
        <w:t>ерераб. и доп. - М.: Юрист, 2019</w:t>
      </w:r>
      <w:r w:rsidRPr="00315038">
        <w:rPr>
          <w:sz w:val="24"/>
          <w:szCs w:val="24"/>
        </w:rPr>
        <w:t>. – 541с.</w:t>
      </w:r>
    </w:p>
    <w:p w:rsidR="00DC1419" w:rsidRPr="00315038" w:rsidRDefault="00DC1419" w:rsidP="008A3A75">
      <w:pPr>
        <w:spacing w:line="240" w:lineRule="auto"/>
        <w:ind w:firstLine="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 xml:space="preserve">- Издание четырёх и более авторов </w:t>
      </w:r>
    </w:p>
    <w:p w:rsidR="00DC1419" w:rsidRPr="00315038" w:rsidRDefault="00DC1419" w:rsidP="008A3A75">
      <w:pPr>
        <w:spacing w:line="240" w:lineRule="auto"/>
        <w:ind w:firstLine="0"/>
        <w:rPr>
          <w:sz w:val="24"/>
          <w:szCs w:val="24"/>
        </w:rPr>
      </w:pPr>
      <w:r w:rsidRPr="00315038">
        <w:rPr>
          <w:sz w:val="24"/>
          <w:szCs w:val="24"/>
        </w:rPr>
        <w:t>Бродский, А.М. Инженерная графика (металлообработка) [Текст]: учебник для ссузов / А.М.Бродский, Э.М.Фазлулин, В.А.Халдинов [и др.]. – 6-е изд., сте</w:t>
      </w:r>
      <w:r w:rsidR="0058567B">
        <w:rPr>
          <w:sz w:val="24"/>
          <w:szCs w:val="24"/>
        </w:rPr>
        <w:t>реотип. – Москва: Академия, 2019</w:t>
      </w:r>
      <w:r w:rsidRPr="00315038">
        <w:rPr>
          <w:sz w:val="24"/>
          <w:szCs w:val="24"/>
        </w:rPr>
        <w:t>.-400с.</w:t>
      </w:r>
    </w:p>
    <w:p w:rsidR="00DC1419" w:rsidRPr="00315038" w:rsidRDefault="00DC1419" w:rsidP="008A3A75">
      <w:pPr>
        <w:spacing w:line="240" w:lineRule="auto"/>
        <w:ind w:firstLine="0"/>
        <w:rPr>
          <w:b/>
          <w:i/>
          <w:sz w:val="24"/>
          <w:szCs w:val="24"/>
        </w:rPr>
      </w:pPr>
      <w:r w:rsidRPr="00315038">
        <w:rPr>
          <w:b/>
          <w:i/>
          <w:sz w:val="24"/>
          <w:szCs w:val="24"/>
        </w:rPr>
        <w:t>или</w:t>
      </w:r>
    </w:p>
    <w:p w:rsidR="00DC1419" w:rsidRPr="00315038" w:rsidRDefault="00DC1419" w:rsidP="008A3A75">
      <w:pPr>
        <w:spacing w:line="240" w:lineRule="auto"/>
        <w:ind w:firstLine="0"/>
        <w:rPr>
          <w:sz w:val="24"/>
          <w:szCs w:val="24"/>
        </w:rPr>
      </w:pPr>
      <w:r w:rsidRPr="00315038">
        <w:rPr>
          <w:sz w:val="24"/>
          <w:szCs w:val="24"/>
        </w:rPr>
        <w:t>Инженерная графика (металлообработка) [Текст]: учебник для ссузов/ А.М. Бродский [и др.] – 6-е изд., сте</w:t>
      </w:r>
      <w:r w:rsidR="0058567B">
        <w:rPr>
          <w:sz w:val="24"/>
          <w:szCs w:val="24"/>
        </w:rPr>
        <w:t>реотип. – Москва: Академия, 2019</w:t>
      </w:r>
      <w:r w:rsidRPr="00315038">
        <w:rPr>
          <w:sz w:val="24"/>
          <w:szCs w:val="24"/>
        </w:rPr>
        <w:t>.-400с.</w:t>
      </w:r>
    </w:p>
    <w:p w:rsidR="00DC1419" w:rsidRPr="00315038" w:rsidRDefault="00DC1419" w:rsidP="008A3A75">
      <w:pPr>
        <w:spacing w:line="240" w:lineRule="auto"/>
        <w:ind w:firstLine="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- Статьи из газет</w:t>
      </w:r>
    </w:p>
    <w:p w:rsidR="00DC1419" w:rsidRPr="00315038" w:rsidRDefault="00DC1419" w:rsidP="008A3A75">
      <w:pPr>
        <w:widowControl w:val="0"/>
        <w:spacing w:line="240" w:lineRule="auto"/>
        <w:ind w:firstLine="0"/>
        <w:rPr>
          <w:sz w:val="24"/>
          <w:szCs w:val="24"/>
        </w:rPr>
      </w:pPr>
      <w:r w:rsidRPr="00315038">
        <w:rPr>
          <w:sz w:val="24"/>
          <w:szCs w:val="24"/>
        </w:rPr>
        <w:t xml:space="preserve">Михайлов, С.А. «Далькомбанк» - это банк всего региона [Текст]/ С. А. </w:t>
      </w:r>
      <w:r w:rsidR="0058567B">
        <w:rPr>
          <w:sz w:val="24"/>
          <w:szCs w:val="24"/>
        </w:rPr>
        <w:t>Михайлов // Амур. правда. - 2019</w:t>
      </w:r>
      <w:r w:rsidRPr="00315038">
        <w:rPr>
          <w:sz w:val="24"/>
          <w:szCs w:val="24"/>
        </w:rPr>
        <w:t>. - 23 ноября.</w:t>
      </w:r>
    </w:p>
    <w:p w:rsidR="00DC1419" w:rsidRPr="00315038" w:rsidRDefault="00DC1419" w:rsidP="0058567B">
      <w:pPr>
        <w:spacing w:line="240" w:lineRule="auto"/>
        <w:ind w:firstLine="0"/>
        <w:rPr>
          <w:sz w:val="24"/>
          <w:szCs w:val="24"/>
        </w:rPr>
      </w:pPr>
      <w:r w:rsidRPr="00315038">
        <w:rPr>
          <w:sz w:val="24"/>
          <w:szCs w:val="24"/>
        </w:rPr>
        <w:t>Габбасов, Р. Земельный налог [Текст]/ Р.Габба</w:t>
      </w:r>
      <w:r w:rsidR="00D91A4E">
        <w:rPr>
          <w:sz w:val="24"/>
          <w:szCs w:val="24"/>
        </w:rPr>
        <w:t>сов, Р.Голубев // Налоги. - 2019</w:t>
      </w:r>
      <w:r w:rsidR="0058567B">
        <w:rPr>
          <w:sz w:val="24"/>
          <w:szCs w:val="24"/>
        </w:rPr>
        <w:t>. - № 36. - С. 7</w:t>
      </w:r>
    </w:p>
    <w:p w:rsidR="00DC1419" w:rsidRPr="00315038" w:rsidRDefault="00DC1419" w:rsidP="008A3A75">
      <w:pPr>
        <w:spacing w:line="240" w:lineRule="auto"/>
        <w:ind w:firstLine="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- Электронный ресурс локального доступа</w:t>
      </w:r>
    </w:p>
    <w:p w:rsidR="00DC1419" w:rsidRPr="00315038" w:rsidRDefault="00DC1419" w:rsidP="008A3A75">
      <w:pPr>
        <w:spacing w:line="240" w:lineRule="auto"/>
        <w:ind w:firstLine="0"/>
        <w:rPr>
          <w:sz w:val="24"/>
          <w:szCs w:val="24"/>
        </w:rPr>
      </w:pPr>
      <w:r w:rsidRPr="00315038">
        <w:rPr>
          <w:sz w:val="24"/>
          <w:szCs w:val="24"/>
        </w:rPr>
        <w:t>Цветков, В.Я. Компьютерная графика [Электронный ресурс]: рабочая программа для студентов вузов. - Электрон. да</w:t>
      </w:r>
      <w:r w:rsidR="00D91A4E">
        <w:rPr>
          <w:sz w:val="24"/>
          <w:szCs w:val="24"/>
        </w:rPr>
        <w:t>н. и прогр. - М. : МИИГАиК, 2019</w:t>
      </w:r>
      <w:r w:rsidRPr="00315038">
        <w:rPr>
          <w:sz w:val="24"/>
          <w:szCs w:val="24"/>
        </w:rPr>
        <w:t>. - 1 электрон. опт. диск (</w:t>
      </w:r>
      <w:r w:rsidRPr="00315038">
        <w:rPr>
          <w:sz w:val="24"/>
          <w:szCs w:val="24"/>
          <w:lang w:val="en-US"/>
        </w:rPr>
        <w:t>CD</w:t>
      </w:r>
      <w:r w:rsidRPr="00315038">
        <w:rPr>
          <w:sz w:val="24"/>
          <w:szCs w:val="24"/>
        </w:rPr>
        <w:t>-</w:t>
      </w:r>
      <w:r w:rsidRPr="00315038">
        <w:rPr>
          <w:sz w:val="24"/>
          <w:szCs w:val="24"/>
          <w:lang w:val="en-US"/>
        </w:rPr>
        <w:t>ROM</w:t>
      </w:r>
      <w:r w:rsidRPr="00315038">
        <w:rPr>
          <w:sz w:val="24"/>
          <w:szCs w:val="24"/>
        </w:rPr>
        <w:t xml:space="preserve">). </w:t>
      </w:r>
    </w:p>
    <w:p w:rsidR="00DC1419" w:rsidRPr="00315038" w:rsidRDefault="00DC1419" w:rsidP="008A3A75">
      <w:pPr>
        <w:spacing w:line="240" w:lineRule="auto"/>
        <w:ind w:firstLine="0"/>
        <w:rPr>
          <w:sz w:val="24"/>
          <w:szCs w:val="24"/>
        </w:rPr>
      </w:pPr>
      <w:r w:rsidRPr="00315038">
        <w:rPr>
          <w:sz w:val="24"/>
          <w:szCs w:val="24"/>
        </w:rPr>
        <w:t xml:space="preserve">История науки и техники [Электронный ресурс]: обучающая мультимедийная система / Рос. </w:t>
      </w:r>
      <w:r w:rsidR="0058567B">
        <w:rPr>
          <w:sz w:val="24"/>
          <w:szCs w:val="24"/>
        </w:rPr>
        <w:t>гос. Гуманитар. ун-т. - М., 2019</w:t>
      </w:r>
      <w:r w:rsidRPr="00315038">
        <w:rPr>
          <w:sz w:val="24"/>
          <w:szCs w:val="24"/>
        </w:rPr>
        <w:t>. - 1 электрон. опт. диск (</w:t>
      </w:r>
      <w:r w:rsidRPr="00315038">
        <w:rPr>
          <w:sz w:val="24"/>
          <w:szCs w:val="24"/>
          <w:lang w:val="en-US"/>
        </w:rPr>
        <w:t>CD</w:t>
      </w:r>
      <w:r w:rsidRPr="00315038">
        <w:rPr>
          <w:sz w:val="24"/>
          <w:szCs w:val="24"/>
        </w:rPr>
        <w:t>-</w:t>
      </w:r>
      <w:r w:rsidRPr="00315038">
        <w:rPr>
          <w:sz w:val="24"/>
          <w:szCs w:val="24"/>
          <w:lang w:val="en-US"/>
        </w:rPr>
        <w:t>ROM</w:t>
      </w:r>
      <w:r w:rsidRPr="00315038">
        <w:rPr>
          <w:sz w:val="24"/>
          <w:szCs w:val="24"/>
        </w:rPr>
        <w:t>).</w:t>
      </w:r>
    </w:p>
    <w:p w:rsidR="00DC1419" w:rsidRPr="00315038" w:rsidRDefault="00DC1419" w:rsidP="008A3A75">
      <w:pPr>
        <w:spacing w:line="240" w:lineRule="auto"/>
        <w:ind w:firstLine="0"/>
        <w:rPr>
          <w:b/>
          <w:sz w:val="24"/>
          <w:szCs w:val="24"/>
        </w:rPr>
      </w:pPr>
      <w:r w:rsidRPr="00315038">
        <w:rPr>
          <w:b/>
          <w:sz w:val="24"/>
          <w:szCs w:val="24"/>
        </w:rPr>
        <w:t>- Электронные ресурсы удалённого доступа</w:t>
      </w:r>
    </w:p>
    <w:p w:rsidR="00DC1419" w:rsidRPr="00315038" w:rsidRDefault="00DC1419" w:rsidP="008A3A75">
      <w:pPr>
        <w:spacing w:line="240" w:lineRule="auto"/>
        <w:ind w:firstLine="0"/>
        <w:rPr>
          <w:sz w:val="24"/>
          <w:szCs w:val="24"/>
        </w:rPr>
      </w:pPr>
      <w:r w:rsidRPr="00315038">
        <w:rPr>
          <w:sz w:val="24"/>
          <w:szCs w:val="24"/>
        </w:rPr>
        <w:t xml:space="preserve">Остафий, И.Б. Инвентаризация перед составлением годовой отчетности [Электронный ресурс]/ И.Б. Остафий // в курсе правового дела. – Режим доступа: </w:t>
      </w:r>
      <w:hyperlink r:id="rId8" w:history="1">
        <w:r w:rsidRPr="00315038">
          <w:rPr>
            <w:rStyle w:val="a3"/>
            <w:sz w:val="24"/>
            <w:szCs w:val="24"/>
            <w:lang w:val="en-US"/>
          </w:rPr>
          <w:t>http</w:t>
        </w:r>
        <w:r w:rsidRPr="00315038">
          <w:rPr>
            <w:rStyle w:val="a3"/>
            <w:sz w:val="24"/>
            <w:szCs w:val="24"/>
          </w:rPr>
          <w:t>://</w:t>
        </w:r>
        <w:r w:rsidRPr="00315038">
          <w:rPr>
            <w:rStyle w:val="a3"/>
            <w:sz w:val="24"/>
            <w:szCs w:val="24"/>
            <w:lang w:val="en-US"/>
          </w:rPr>
          <w:t>www</w:t>
        </w:r>
        <w:r w:rsidRPr="00315038">
          <w:rPr>
            <w:rStyle w:val="a3"/>
            <w:sz w:val="24"/>
            <w:szCs w:val="24"/>
          </w:rPr>
          <w:t>.</w:t>
        </w:r>
        <w:r w:rsidRPr="00315038">
          <w:rPr>
            <w:rStyle w:val="a3"/>
            <w:sz w:val="24"/>
            <w:szCs w:val="24"/>
            <w:lang w:val="en-US"/>
          </w:rPr>
          <w:t>vkursedela</w:t>
        </w:r>
        <w:r w:rsidRPr="00315038">
          <w:rPr>
            <w:rStyle w:val="a3"/>
            <w:sz w:val="24"/>
            <w:szCs w:val="24"/>
          </w:rPr>
          <w:t>.</w:t>
        </w:r>
        <w:r w:rsidRPr="00315038">
          <w:rPr>
            <w:rStyle w:val="a3"/>
            <w:sz w:val="24"/>
            <w:szCs w:val="24"/>
            <w:lang w:val="en-US"/>
          </w:rPr>
          <w:t>ru</w:t>
        </w:r>
        <w:r w:rsidRPr="00315038">
          <w:rPr>
            <w:rStyle w:val="a3"/>
            <w:sz w:val="24"/>
            <w:szCs w:val="24"/>
          </w:rPr>
          <w:t>/</w:t>
        </w:r>
        <w:r w:rsidRPr="00315038">
          <w:rPr>
            <w:rStyle w:val="a3"/>
            <w:sz w:val="24"/>
            <w:szCs w:val="24"/>
            <w:lang w:val="en-US"/>
          </w:rPr>
          <w:t>article</w:t>
        </w:r>
        <w:r w:rsidRPr="00315038">
          <w:rPr>
            <w:rStyle w:val="a3"/>
            <w:sz w:val="24"/>
            <w:szCs w:val="24"/>
          </w:rPr>
          <w:t>4531/</w:t>
        </w:r>
      </w:hyperlink>
      <w:r w:rsidR="00D91A4E">
        <w:rPr>
          <w:sz w:val="24"/>
          <w:szCs w:val="24"/>
        </w:rPr>
        <w:t>. – Дата обращения 27.12.2019</w:t>
      </w:r>
      <w:r w:rsidRPr="00315038">
        <w:rPr>
          <w:sz w:val="24"/>
          <w:szCs w:val="24"/>
        </w:rPr>
        <w:t>.</w:t>
      </w:r>
    </w:p>
    <w:p w:rsidR="00DC1419" w:rsidRPr="00315038" w:rsidRDefault="00DC1419" w:rsidP="008A3A75">
      <w:pPr>
        <w:spacing w:line="240" w:lineRule="auto"/>
        <w:ind w:firstLine="0"/>
        <w:rPr>
          <w:b/>
          <w:bCs/>
          <w:sz w:val="24"/>
          <w:szCs w:val="24"/>
        </w:rPr>
      </w:pPr>
    </w:p>
    <w:p w:rsidR="00DC1419" w:rsidRPr="00315038" w:rsidRDefault="00DC1419" w:rsidP="008A3A75">
      <w:pPr>
        <w:spacing w:line="240" w:lineRule="auto"/>
        <w:ind w:firstLine="0"/>
        <w:rPr>
          <w:sz w:val="24"/>
          <w:szCs w:val="24"/>
        </w:rPr>
      </w:pPr>
    </w:p>
    <w:p w:rsidR="00DC1419" w:rsidRPr="00315038" w:rsidRDefault="00DC1419" w:rsidP="008A3A75">
      <w:pPr>
        <w:spacing w:line="240" w:lineRule="auto"/>
        <w:ind w:firstLine="0"/>
        <w:rPr>
          <w:sz w:val="24"/>
          <w:szCs w:val="24"/>
        </w:rPr>
      </w:pPr>
    </w:p>
    <w:p w:rsidR="00DC1419" w:rsidRPr="00315038" w:rsidRDefault="00DC1419" w:rsidP="008A3A75">
      <w:pPr>
        <w:spacing w:line="240" w:lineRule="auto"/>
        <w:rPr>
          <w:sz w:val="24"/>
          <w:szCs w:val="24"/>
        </w:rPr>
      </w:pPr>
    </w:p>
    <w:p w:rsidR="00376324" w:rsidRPr="00315038" w:rsidRDefault="00376324" w:rsidP="008A3A75">
      <w:pPr>
        <w:spacing w:line="240" w:lineRule="auto"/>
        <w:rPr>
          <w:sz w:val="24"/>
          <w:szCs w:val="24"/>
        </w:rPr>
      </w:pPr>
    </w:p>
    <w:sectPr w:rsidR="00376324" w:rsidRPr="00315038" w:rsidSect="00DC141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95" w:rsidRDefault="00140F95">
      <w:pPr>
        <w:spacing w:line="240" w:lineRule="auto"/>
      </w:pPr>
      <w:r>
        <w:separator/>
      </w:r>
    </w:p>
  </w:endnote>
  <w:endnote w:type="continuationSeparator" w:id="0">
    <w:p w:rsidR="00140F95" w:rsidRDefault="00140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CE" w:rsidRDefault="007247CE" w:rsidP="00DC14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47CE" w:rsidRDefault="007247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CE" w:rsidRDefault="007247CE" w:rsidP="00DC14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07E1">
      <w:rPr>
        <w:rStyle w:val="a6"/>
        <w:noProof/>
      </w:rPr>
      <w:t>14</w:t>
    </w:r>
    <w:r>
      <w:rPr>
        <w:rStyle w:val="a6"/>
      </w:rPr>
      <w:fldChar w:fldCharType="end"/>
    </w:r>
  </w:p>
  <w:p w:rsidR="007247CE" w:rsidRDefault="007247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95" w:rsidRDefault="00140F95">
      <w:pPr>
        <w:spacing w:line="240" w:lineRule="auto"/>
      </w:pPr>
      <w:r>
        <w:separator/>
      </w:r>
    </w:p>
  </w:footnote>
  <w:footnote w:type="continuationSeparator" w:id="0">
    <w:p w:rsidR="00140F95" w:rsidRDefault="00140F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C225B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0C38E5"/>
    <w:multiLevelType w:val="multilevel"/>
    <w:tmpl w:val="D236E6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6A467E3"/>
    <w:multiLevelType w:val="hybridMultilevel"/>
    <w:tmpl w:val="9624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59B9"/>
    <w:multiLevelType w:val="hybridMultilevel"/>
    <w:tmpl w:val="8E0AA084"/>
    <w:lvl w:ilvl="0" w:tplc="C436CBD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815FA"/>
    <w:multiLevelType w:val="multilevel"/>
    <w:tmpl w:val="ACFCC6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18E072ED"/>
    <w:multiLevelType w:val="multilevel"/>
    <w:tmpl w:val="57C6D5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27F05961"/>
    <w:multiLevelType w:val="hybridMultilevel"/>
    <w:tmpl w:val="A96C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93F69"/>
    <w:multiLevelType w:val="multilevel"/>
    <w:tmpl w:val="3C225B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2F0932B1"/>
    <w:multiLevelType w:val="hybridMultilevel"/>
    <w:tmpl w:val="F7B476DC"/>
    <w:lvl w:ilvl="0" w:tplc="C436CBD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35CA5"/>
    <w:multiLevelType w:val="hybridMultilevel"/>
    <w:tmpl w:val="36F4A5CE"/>
    <w:lvl w:ilvl="0" w:tplc="393895F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80BAE"/>
    <w:multiLevelType w:val="hybridMultilevel"/>
    <w:tmpl w:val="C4F0BD2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467B3F"/>
    <w:multiLevelType w:val="multilevel"/>
    <w:tmpl w:val="0658AFA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446D4115"/>
    <w:multiLevelType w:val="hybridMultilevel"/>
    <w:tmpl w:val="0AC6B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787C45"/>
    <w:multiLevelType w:val="multilevel"/>
    <w:tmpl w:val="8278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A0B7A"/>
    <w:multiLevelType w:val="hybridMultilevel"/>
    <w:tmpl w:val="CE1CABAC"/>
    <w:lvl w:ilvl="0" w:tplc="C436CBD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AD027B"/>
    <w:multiLevelType w:val="multilevel"/>
    <w:tmpl w:val="96B4F7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67DA5717"/>
    <w:multiLevelType w:val="hybridMultilevel"/>
    <w:tmpl w:val="B994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F4ABC"/>
    <w:multiLevelType w:val="multilevel"/>
    <w:tmpl w:val="9E86FD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6F5154E0"/>
    <w:multiLevelType w:val="singleLevel"/>
    <w:tmpl w:val="954AA66A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054187A"/>
    <w:multiLevelType w:val="multilevel"/>
    <w:tmpl w:val="65364B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741C1862"/>
    <w:multiLevelType w:val="multilevel"/>
    <w:tmpl w:val="1EC6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933CB8"/>
    <w:multiLevelType w:val="hybridMultilevel"/>
    <w:tmpl w:val="2A4CF9C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7DA73F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13"/>
  </w:num>
  <w:num w:numId="8">
    <w:abstractNumId w:val="20"/>
  </w:num>
  <w:num w:numId="9">
    <w:abstractNumId w:val="0"/>
  </w:num>
  <w:num w:numId="10">
    <w:abstractNumId w:val="7"/>
  </w:num>
  <w:num w:numId="11">
    <w:abstractNumId w:val="2"/>
  </w:num>
  <w:num w:numId="12">
    <w:abstractNumId w:val="16"/>
  </w:num>
  <w:num w:numId="13">
    <w:abstractNumId w:val="17"/>
  </w:num>
  <w:num w:numId="14">
    <w:abstractNumId w:val="1"/>
  </w:num>
  <w:num w:numId="15">
    <w:abstractNumId w:val="5"/>
  </w:num>
  <w:num w:numId="16">
    <w:abstractNumId w:val="11"/>
  </w:num>
  <w:num w:numId="17">
    <w:abstractNumId w:val="15"/>
  </w:num>
  <w:num w:numId="18">
    <w:abstractNumId w:val="21"/>
  </w:num>
  <w:num w:numId="19">
    <w:abstractNumId w:val="19"/>
  </w:num>
  <w:num w:numId="20">
    <w:abstractNumId w:val="4"/>
  </w:num>
  <w:num w:numId="21">
    <w:abstractNumId w:val="10"/>
  </w:num>
  <w:num w:numId="22">
    <w:abstractNumId w:val="14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19"/>
    <w:rsid w:val="00075ED4"/>
    <w:rsid w:val="00140F95"/>
    <w:rsid w:val="00153BCD"/>
    <w:rsid w:val="0015686B"/>
    <w:rsid w:val="0022761C"/>
    <w:rsid w:val="00315038"/>
    <w:rsid w:val="00376324"/>
    <w:rsid w:val="0058567B"/>
    <w:rsid w:val="006A1F6E"/>
    <w:rsid w:val="007247CE"/>
    <w:rsid w:val="00736558"/>
    <w:rsid w:val="0088067A"/>
    <w:rsid w:val="00883779"/>
    <w:rsid w:val="008A3A75"/>
    <w:rsid w:val="0094499C"/>
    <w:rsid w:val="00A53566"/>
    <w:rsid w:val="00A66779"/>
    <w:rsid w:val="00AA07E1"/>
    <w:rsid w:val="00B17530"/>
    <w:rsid w:val="00BF171A"/>
    <w:rsid w:val="00CA6DFF"/>
    <w:rsid w:val="00D33425"/>
    <w:rsid w:val="00D91A4E"/>
    <w:rsid w:val="00DB447A"/>
    <w:rsid w:val="00DC1419"/>
    <w:rsid w:val="00DE5BF0"/>
    <w:rsid w:val="00E1129D"/>
    <w:rsid w:val="00E43C06"/>
    <w:rsid w:val="00F00F3E"/>
    <w:rsid w:val="00F26E13"/>
    <w:rsid w:val="00FA53DC"/>
    <w:rsid w:val="00F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A8A40D-6351-4957-961A-04127CA8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C1419"/>
    <w:pPr>
      <w:keepNext/>
      <w:overflowPunct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315038"/>
    <w:pPr>
      <w:keepNext/>
      <w:ind w:firstLine="0"/>
      <w:jc w:val="center"/>
      <w:outlineLvl w:val="1"/>
    </w:pPr>
    <w:rPr>
      <w:rFonts w:eastAsia="Arial Unicode MS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038"/>
    <w:pPr>
      <w:keepNext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038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038"/>
    <w:pPr>
      <w:spacing w:before="240" w:after="60" w:line="240" w:lineRule="auto"/>
      <w:ind w:firstLine="0"/>
      <w:jc w:val="left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41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5038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50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rsid w:val="00DC141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C14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C14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DC1419"/>
  </w:style>
  <w:style w:type="paragraph" w:customStyle="1" w:styleId="Style7">
    <w:name w:val="Style7"/>
    <w:basedOn w:val="a"/>
    <w:uiPriority w:val="99"/>
    <w:rsid w:val="00DC141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21">
    <w:name w:val="Список 21"/>
    <w:basedOn w:val="a"/>
    <w:rsid w:val="00DC1419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DC141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F00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1">
    <w:name w:val="Style41"/>
    <w:basedOn w:val="a"/>
    <w:rsid w:val="00F00F3E"/>
    <w:pPr>
      <w:widowControl w:val="0"/>
      <w:autoSpaceDE w:val="0"/>
      <w:autoSpaceDN w:val="0"/>
      <w:adjustRightInd w:val="0"/>
      <w:spacing w:line="173" w:lineRule="exact"/>
      <w:ind w:firstLine="0"/>
    </w:pPr>
    <w:rPr>
      <w:sz w:val="24"/>
      <w:szCs w:val="24"/>
    </w:rPr>
  </w:style>
  <w:style w:type="character" w:customStyle="1" w:styleId="FontStyle66">
    <w:name w:val="Font Style66"/>
    <w:rsid w:val="00F00F3E"/>
    <w:rPr>
      <w:rFonts w:ascii="Times New Roman" w:hAnsi="Times New Roman" w:cs="Times New Roman" w:hint="default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150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1503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15038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315038"/>
  </w:style>
  <w:style w:type="paragraph" w:styleId="aa">
    <w:name w:val="List Paragraph"/>
    <w:basedOn w:val="a"/>
    <w:link w:val="ab"/>
    <w:uiPriority w:val="34"/>
    <w:qFormat/>
    <w:rsid w:val="00315038"/>
    <w:pPr>
      <w:widowControl w:val="0"/>
      <w:autoSpaceDE w:val="0"/>
      <w:autoSpaceDN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b">
    <w:name w:val="Абзац списка Знак"/>
    <w:basedOn w:val="a0"/>
    <w:link w:val="aa"/>
    <w:uiPriority w:val="34"/>
    <w:rsid w:val="003150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1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315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nhideWhenUsed/>
    <w:rsid w:val="00315038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ind w:firstLine="0"/>
      <w:jc w:val="left"/>
    </w:pPr>
    <w:rPr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rsid w:val="003150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315038"/>
    <w:pPr>
      <w:widowControl w:val="0"/>
      <w:autoSpaceDE w:val="0"/>
      <w:autoSpaceDN w:val="0"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rsid w:val="0031503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unhideWhenUsed/>
    <w:rsid w:val="00315038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315038"/>
    <w:rPr>
      <w:b/>
      <w:bCs/>
    </w:rPr>
  </w:style>
  <w:style w:type="paragraph" w:styleId="af2">
    <w:name w:val="Body Text"/>
    <w:basedOn w:val="a"/>
    <w:link w:val="af3"/>
    <w:rsid w:val="00315038"/>
    <w:pPr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315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rsid w:val="00315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rsid w:val="00315038"/>
    <w:pPr>
      <w:spacing w:line="240" w:lineRule="auto"/>
      <w:ind w:firstLine="0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rsid w:val="00315038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ody Text Indent"/>
    <w:basedOn w:val="a"/>
    <w:link w:val="af4"/>
    <w:semiHidden/>
    <w:rsid w:val="00315038"/>
    <w:pPr>
      <w:keepLines/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basedOn w:val="a0"/>
    <w:link w:val="25"/>
    <w:rsid w:val="00315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rsid w:val="00315038"/>
    <w:pPr>
      <w:spacing w:line="240" w:lineRule="auto"/>
      <w:ind w:firstLine="851"/>
      <w:jc w:val="left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4"/>
    <w:semiHidden/>
    <w:rsid w:val="003150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semiHidden/>
    <w:rsid w:val="00315038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af6">
    <w:name w:val="Текст сноски Знак"/>
    <w:basedOn w:val="a0"/>
    <w:link w:val="af7"/>
    <w:semiHidden/>
    <w:rsid w:val="00315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semiHidden/>
    <w:rsid w:val="0031503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rsid w:val="00315038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15038"/>
    <w:pPr>
      <w:shd w:val="clear" w:color="auto" w:fill="FFFFFF"/>
      <w:spacing w:after="2280" w:line="360" w:lineRule="exact"/>
      <w:ind w:firstLine="0"/>
      <w:jc w:val="center"/>
    </w:pPr>
    <w:rPr>
      <w:spacing w:val="4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rsid w:val="0031503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5038"/>
    <w:pPr>
      <w:shd w:val="clear" w:color="auto" w:fill="FFFFFF"/>
      <w:spacing w:before="360" w:line="394" w:lineRule="exact"/>
      <w:ind w:firstLine="0"/>
      <w:jc w:val="right"/>
    </w:pPr>
    <w:rPr>
      <w:spacing w:val="3"/>
      <w:sz w:val="21"/>
      <w:szCs w:val="21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F26E13"/>
    <w:pPr>
      <w:keepLines/>
      <w:overflowPunct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26E13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F26E13"/>
    <w:pPr>
      <w:tabs>
        <w:tab w:val="left" w:pos="1418"/>
        <w:tab w:val="right" w:leader="dot" w:pos="9345"/>
      </w:tabs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ursedela.ru/article45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9D52-B1F1-4A7A-B178-D31297A9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Анастасия Сергеевна</cp:lastModifiedBy>
  <cp:revision>6</cp:revision>
  <dcterms:created xsi:type="dcterms:W3CDTF">2019-09-27T23:11:00Z</dcterms:created>
  <dcterms:modified xsi:type="dcterms:W3CDTF">2022-12-05T12:37:00Z</dcterms:modified>
</cp:coreProperties>
</file>